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73EC" w:rsidRDefault="00BD73EC" w:rsidP="00BD73EC">
      <w:pPr>
        <w:spacing w:before="100" w:beforeAutospacing="1" w:after="100" w:afterAutospacing="1"/>
        <w:jc w:val="center"/>
        <w:rPr>
          <w:b/>
          <w:sz w:val="24"/>
          <w:szCs w:val="24"/>
          <w:lang w:eastAsia="pt-BR"/>
        </w:rPr>
      </w:pPr>
      <w:r w:rsidRPr="00BC0308">
        <w:rPr>
          <w:b/>
          <w:sz w:val="24"/>
          <w:szCs w:val="24"/>
          <w:lang w:eastAsia="pt-BR"/>
        </w:rPr>
        <w:t>REGULAMENTO DO TRABALHO DE CONCLUSÃO DE CURSO (TCC)</w:t>
      </w:r>
    </w:p>
    <w:p w:rsidR="00BC0308" w:rsidRPr="00BC0308" w:rsidRDefault="00BC0308" w:rsidP="00BD73EC">
      <w:pPr>
        <w:spacing w:before="100" w:beforeAutospacing="1" w:after="100" w:afterAutospacing="1"/>
        <w:jc w:val="center"/>
        <w:rPr>
          <w:b/>
          <w:sz w:val="24"/>
          <w:szCs w:val="24"/>
          <w:lang w:eastAsia="pt-BR"/>
        </w:rPr>
      </w:pPr>
      <w:r>
        <w:rPr>
          <w:b/>
          <w:sz w:val="24"/>
          <w:szCs w:val="24"/>
          <w:lang w:eastAsia="pt-BR"/>
        </w:rPr>
        <w:t>JORNALISMO E PUBLICIDADE E PROPAGANDA</w:t>
      </w:r>
    </w:p>
    <w:p w:rsidR="00BC0308" w:rsidRPr="00034E8D" w:rsidRDefault="00BC0308" w:rsidP="00BD73EC">
      <w:pPr>
        <w:spacing w:before="100" w:beforeAutospacing="1" w:after="100" w:afterAutospacing="1"/>
        <w:jc w:val="center"/>
        <w:rPr>
          <w:sz w:val="24"/>
          <w:szCs w:val="24"/>
          <w:lang w:eastAsia="pt-BR"/>
        </w:rPr>
      </w:pP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CAPÍTULO I - CARACTERIZAÇÃO E OBJETIVO</w:t>
      </w:r>
    </w:p>
    <w:p w:rsidR="00BD73EC" w:rsidRPr="00034E8D" w:rsidRDefault="00BD73EC" w:rsidP="00BD73EC">
      <w:pPr>
        <w:spacing w:before="100" w:beforeAutospacing="1" w:after="100" w:afterAutospacing="1"/>
        <w:jc w:val="both"/>
        <w:rPr>
          <w:sz w:val="24"/>
          <w:szCs w:val="24"/>
          <w:lang w:eastAsia="pt-BR"/>
        </w:rPr>
      </w:pPr>
      <w:proofErr w:type="spellStart"/>
      <w:r w:rsidRPr="00034E8D">
        <w:rPr>
          <w:sz w:val="24"/>
          <w:szCs w:val="24"/>
          <w:lang w:eastAsia="pt-BR"/>
        </w:rPr>
        <w:t>Art</w:t>
      </w:r>
      <w:proofErr w:type="spellEnd"/>
      <w:r w:rsidRPr="00034E8D">
        <w:rPr>
          <w:sz w:val="24"/>
          <w:szCs w:val="24"/>
          <w:lang w:eastAsia="pt-BR"/>
        </w:rPr>
        <w:t xml:space="preserve"> 1º - O Trabalho de Conclusão de Curso (TCC) é de natureza técnica, científica e/ou artística, elaborado pelo aluno matriculado na disciplina TCC, com o objetivo de proporcionar o aprofundamento dos conhecimentos teóricos e práticos adquiridos ao longo do curso.</w:t>
      </w:r>
    </w:p>
    <w:p w:rsidR="00BD73EC" w:rsidRPr="00034E8D" w:rsidRDefault="00BD73EC" w:rsidP="00BD73EC">
      <w:pPr>
        <w:spacing w:before="100" w:beforeAutospacing="1" w:after="100" w:afterAutospacing="1"/>
        <w:jc w:val="both"/>
        <w:rPr>
          <w:sz w:val="24"/>
          <w:szCs w:val="24"/>
          <w:lang w:eastAsia="pt-BR"/>
        </w:rPr>
      </w:pPr>
      <w:proofErr w:type="spellStart"/>
      <w:r w:rsidRPr="00034E8D">
        <w:rPr>
          <w:sz w:val="24"/>
          <w:szCs w:val="24"/>
          <w:lang w:eastAsia="pt-BR"/>
        </w:rPr>
        <w:t>Art</w:t>
      </w:r>
      <w:proofErr w:type="spellEnd"/>
      <w:r w:rsidRPr="00034E8D">
        <w:rPr>
          <w:sz w:val="24"/>
          <w:szCs w:val="24"/>
          <w:lang w:eastAsia="pt-BR"/>
        </w:rPr>
        <w:t xml:space="preserve"> 2º - Os TCC, bem como os Projetos Experimentais, são instituídos pela Resolução 002/84 do Conselho Federal de Educação e compreenderão a apresentação do trabalho em forma de pesquisa (monografia) ou de produção (vídeo, veículo impresso, radiofônico ou novas tecnologias), conforme o Curso.</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Parágrafo 1º - Por trabalho de pesquisa</w:t>
      </w:r>
      <w:proofErr w:type="gramStart"/>
      <w:r w:rsidRPr="00034E8D">
        <w:rPr>
          <w:sz w:val="24"/>
          <w:szCs w:val="24"/>
          <w:lang w:eastAsia="pt-BR"/>
        </w:rPr>
        <w:t>, entende-se</w:t>
      </w:r>
      <w:proofErr w:type="gramEnd"/>
      <w:r w:rsidRPr="00034E8D">
        <w:rPr>
          <w:sz w:val="24"/>
          <w:szCs w:val="24"/>
          <w:lang w:eastAsia="pt-BR"/>
        </w:rPr>
        <w:t xml:space="preserve"> a elaboração teórica e/ou crítica de uma experiência de identificação e investigação de um problema, fundamentada em métodos científicos e exposta segundo técnicas de apresentação (comunicação).</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 xml:space="preserve">Parágrafo 2º - Por trabalho de produção, entende-se a criação de uma peça prática (jornal, revista, programa de rádio ou TV, página eletrônica </w:t>
      </w:r>
      <w:proofErr w:type="spellStart"/>
      <w:r w:rsidRPr="00034E8D">
        <w:rPr>
          <w:sz w:val="24"/>
          <w:szCs w:val="24"/>
          <w:lang w:eastAsia="pt-BR"/>
        </w:rPr>
        <w:t>etc</w:t>
      </w:r>
      <w:proofErr w:type="spellEnd"/>
      <w:r w:rsidRPr="00034E8D">
        <w:rPr>
          <w:sz w:val="24"/>
          <w:szCs w:val="24"/>
          <w:lang w:eastAsia="pt-BR"/>
        </w:rPr>
        <w:t>), acompanhada de memória escrita, de caráter descritivo, e de uma reflexão teórica sobre a peça produzida.</w:t>
      </w:r>
    </w:p>
    <w:p w:rsidR="00BD73EC" w:rsidRPr="009E7C29" w:rsidRDefault="00BD73EC" w:rsidP="00BD73EC">
      <w:pPr>
        <w:spacing w:before="100" w:beforeAutospacing="1" w:after="100" w:afterAutospacing="1"/>
        <w:jc w:val="both"/>
        <w:rPr>
          <w:sz w:val="24"/>
          <w:szCs w:val="24"/>
          <w:lang w:eastAsia="pt-BR"/>
        </w:rPr>
      </w:pPr>
      <w:r w:rsidRPr="00034E8D">
        <w:rPr>
          <w:sz w:val="24"/>
          <w:szCs w:val="24"/>
          <w:lang w:eastAsia="pt-BR"/>
        </w:rPr>
        <w:t xml:space="preserve">Parágrafo 3º - Tanto a monografia quanto a </w:t>
      </w:r>
      <w:r w:rsidRPr="009E7C29">
        <w:rPr>
          <w:sz w:val="24"/>
          <w:szCs w:val="24"/>
          <w:lang w:eastAsia="pt-BR"/>
        </w:rPr>
        <w:t>memória descritiva obedecerão às normas da ABNT (Associação Brasileira de Normas Técnicas).</w:t>
      </w:r>
    </w:p>
    <w:p w:rsidR="00BD73EC" w:rsidRPr="00034E8D" w:rsidRDefault="00BD73EC" w:rsidP="00BD73EC">
      <w:pPr>
        <w:spacing w:before="100" w:beforeAutospacing="1" w:after="100" w:afterAutospacing="1"/>
        <w:jc w:val="both"/>
        <w:rPr>
          <w:sz w:val="24"/>
          <w:szCs w:val="24"/>
          <w:lang w:eastAsia="pt-BR"/>
        </w:rPr>
      </w:pPr>
      <w:proofErr w:type="spellStart"/>
      <w:r w:rsidRPr="009E7C29">
        <w:rPr>
          <w:sz w:val="24"/>
          <w:szCs w:val="24"/>
          <w:lang w:eastAsia="pt-BR"/>
        </w:rPr>
        <w:t>Art</w:t>
      </w:r>
      <w:proofErr w:type="spellEnd"/>
      <w:r w:rsidRPr="009E7C29">
        <w:rPr>
          <w:sz w:val="24"/>
          <w:szCs w:val="24"/>
          <w:lang w:eastAsia="pt-BR"/>
        </w:rPr>
        <w:t xml:space="preserve"> 3º - Os TCC em forma de pesquisa monográfica deverão ser realizados individualmente e, aqueles em forma de produção, poderão ser realizados individualmente ou em equipes de até quatro alunos, de acordo com a sua complexidade.</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Parágrafo 1º - Nos trabalhos coletivos, cada integrante fará a defesa individual de sua parte no trabalho e será avaliado individualmente.</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Parágrafo 2º - Caso algum integrante do grupo não venha a desenvolver sua parte a contento do orientador ou dos membros da banca de avaliação, ele poderá ser (individualmente) reprovado.</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Parágrafo 3º - O aluno que não comparecer à apresentação na banca de avaliação estará automaticamente reprovado.</w:t>
      </w:r>
    </w:p>
    <w:p w:rsidR="00BD73EC" w:rsidRDefault="00BD73EC" w:rsidP="00BD73EC">
      <w:pPr>
        <w:spacing w:before="100" w:beforeAutospacing="1" w:after="100" w:afterAutospacing="1"/>
        <w:jc w:val="both"/>
        <w:rPr>
          <w:sz w:val="24"/>
          <w:szCs w:val="24"/>
          <w:lang w:eastAsia="pt-BR"/>
        </w:rPr>
      </w:pPr>
      <w:r w:rsidRPr="00034E8D">
        <w:rPr>
          <w:sz w:val="24"/>
          <w:szCs w:val="24"/>
          <w:lang w:eastAsia="pt-BR"/>
        </w:rPr>
        <w:t>Parágrafo 4º - O calendário de entrega do TCC será estabelecido pelo Docente da Disciplina, bem como o calendário da defesa/</w:t>
      </w:r>
      <w:r>
        <w:rPr>
          <w:sz w:val="24"/>
          <w:szCs w:val="24"/>
          <w:lang w:eastAsia="pt-BR"/>
        </w:rPr>
        <w:t xml:space="preserve">apresentação. </w:t>
      </w:r>
    </w:p>
    <w:p w:rsidR="00BD73EC" w:rsidRDefault="00BD73EC" w:rsidP="00BD73EC">
      <w:pPr>
        <w:spacing w:before="100" w:beforeAutospacing="1" w:after="100" w:afterAutospacing="1"/>
        <w:rPr>
          <w:sz w:val="24"/>
          <w:szCs w:val="24"/>
          <w:lang w:eastAsia="pt-BR"/>
        </w:rPr>
      </w:pPr>
      <w:r w:rsidRPr="00034E8D">
        <w:rPr>
          <w:sz w:val="24"/>
          <w:szCs w:val="24"/>
          <w:lang w:eastAsia="pt-BR"/>
        </w:rPr>
        <w:t>Parágrafo 5º - As modalidades de veículos e linguagens para Projetos Experimentais e TCC para a Habilitação Jornalismo são as mostradas no quadro abaixo.</w:t>
      </w:r>
    </w:p>
    <w:p w:rsidR="00BD73EC" w:rsidRPr="00034E8D" w:rsidRDefault="00BD73EC" w:rsidP="00BD73EC">
      <w:pPr>
        <w:spacing w:before="100" w:beforeAutospacing="1" w:after="100" w:afterAutospacing="1"/>
        <w:rPr>
          <w:sz w:val="24"/>
          <w:szCs w:val="24"/>
          <w:lang w:eastAsia="pt-BR"/>
        </w:rPr>
      </w:pPr>
      <w:r w:rsidRPr="00034E8D">
        <w:rPr>
          <w:sz w:val="24"/>
          <w:szCs w:val="24"/>
          <w:lang w:eastAsia="pt-BR"/>
        </w:rPr>
        <w:t>1-</w:t>
      </w:r>
      <w:r>
        <w:rPr>
          <w:sz w:val="24"/>
          <w:szCs w:val="24"/>
          <w:lang w:eastAsia="pt-BR"/>
        </w:rPr>
        <w:tab/>
      </w:r>
      <w:r w:rsidRPr="00034E8D">
        <w:rPr>
          <w:sz w:val="24"/>
          <w:szCs w:val="24"/>
          <w:lang w:eastAsia="pt-BR"/>
        </w:rPr>
        <w:t>jornalismo</w:t>
      </w:r>
      <w:r>
        <w:rPr>
          <w:sz w:val="24"/>
          <w:szCs w:val="24"/>
          <w:lang w:eastAsia="pt-BR"/>
        </w:rPr>
        <w:t xml:space="preserve"> </w:t>
      </w:r>
      <w:r w:rsidRPr="00034E8D">
        <w:rPr>
          <w:sz w:val="24"/>
          <w:szCs w:val="24"/>
          <w:lang w:eastAsia="pt-BR"/>
        </w:rPr>
        <w:t>impresso;</w:t>
      </w:r>
      <w:r w:rsidRPr="00034E8D">
        <w:rPr>
          <w:sz w:val="24"/>
          <w:szCs w:val="24"/>
          <w:lang w:eastAsia="pt-BR"/>
        </w:rPr>
        <w:br/>
        <w:t>2-        jornalismo radiofônico;</w:t>
      </w:r>
      <w:r w:rsidRPr="00034E8D">
        <w:rPr>
          <w:sz w:val="24"/>
          <w:szCs w:val="24"/>
          <w:lang w:eastAsia="pt-BR"/>
        </w:rPr>
        <w:br/>
        <w:t>3-        jornalismo televisionado;</w:t>
      </w:r>
      <w:r w:rsidRPr="00034E8D">
        <w:rPr>
          <w:sz w:val="24"/>
          <w:szCs w:val="24"/>
          <w:lang w:eastAsia="pt-BR"/>
        </w:rPr>
        <w:br/>
      </w:r>
      <w:r w:rsidRPr="00034E8D">
        <w:rPr>
          <w:sz w:val="24"/>
          <w:szCs w:val="24"/>
          <w:lang w:eastAsia="pt-BR"/>
        </w:rPr>
        <w:lastRenderedPageBreak/>
        <w:t>4-        comunicação jornalística, empresarial e institucional;</w:t>
      </w:r>
      <w:r w:rsidRPr="00034E8D">
        <w:rPr>
          <w:sz w:val="24"/>
          <w:szCs w:val="24"/>
          <w:lang w:eastAsia="pt-BR"/>
        </w:rPr>
        <w:br/>
        <w:t>5-        livro-reportagem;</w:t>
      </w:r>
      <w:r w:rsidRPr="00034E8D">
        <w:rPr>
          <w:sz w:val="24"/>
          <w:szCs w:val="24"/>
          <w:lang w:eastAsia="pt-BR"/>
        </w:rPr>
        <w:br/>
        <w:t>6-        jornalismo digital;</w:t>
      </w:r>
      <w:r w:rsidRPr="00034E8D">
        <w:rPr>
          <w:sz w:val="24"/>
          <w:szCs w:val="24"/>
          <w:lang w:eastAsia="pt-BR"/>
        </w:rPr>
        <w:br/>
        <w:t>7-        fotojornalismo;</w:t>
      </w:r>
      <w:r w:rsidRPr="00034E8D">
        <w:rPr>
          <w:sz w:val="24"/>
          <w:szCs w:val="24"/>
          <w:lang w:eastAsia="pt-BR"/>
        </w:rPr>
        <w:br/>
        <w:t>8-        monografia (de tema relacionado ao jornalismo).</w:t>
      </w:r>
    </w:p>
    <w:p w:rsidR="00BD73EC" w:rsidRPr="009E7C29" w:rsidRDefault="00BD73EC" w:rsidP="00BD73EC">
      <w:pPr>
        <w:spacing w:before="100" w:beforeAutospacing="1" w:after="100" w:afterAutospacing="1"/>
        <w:jc w:val="both"/>
        <w:rPr>
          <w:sz w:val="24"/>
          <w:szCs w:val="24"/>
          <w:lang w:eastAsia="pt-BR"/>
        </w:rPr>
      </w:pPr>
      <w:r w:rsidRPr="009E7C29">
        <w:rPr>
          <w:sz w:val="24"/>
          <w:szCs w:val="24"/>
          <w:lang w:eastAsia="pt-BR"/>
        </w:rPr>
        <w:t>Parágrafo 6º - Para Trabalho de Produção em Jornalismo, a partir do ano de 2018, conforme as “Diretrizes Curriculares Nacionais para o curso de graduação em Jornalismo” (Resolução CNE/CES 1/2013)</w:t>
      </w:r>
      <w:proofErr w:type="gramStart"/>
      <w:r w:rsidRPr="009E7C29">
        <w:rPr>
          <w:sz w:val="24"/>
          <w:szCs w:val="24"/>
          <w:lang w:eastAsia="pt-BR"/>
        </w:rPr>
        <w:t>, estabelece-se</w:t>
      </w:r>
      <w:proofErr w:type="gramEnd"/>
      <w:r w:rsidRPr="009E7C29">
        <w:rPr>
          <w:sz w:val="24"/>
          <w:szCs w:val="24"/>
          <w:lang w:eastAsia="pt-BR"/>
        </w:rPr>
        <w:t xml:space="preserve"> que todos os trabalhos deverão ser realizados individualmente.</w:t>
      </w:r>
    </w:p>
    <w:p w:rsidR="00BD73EC" w:rsidRPr="00034E8D" w:rsidRDefault="00BD73EC" w:rsidP="00BD73EC">
      <w:pPr>
        <w:spacing w:before="100" w:beforeAutospacing="1" w:after="100" w:afterAutospacing="1"/>
        <w:jc w:val="both"/>
        <w:rPr>
          <w:sz w:val="24"/>
          <w:szCs w:val="24"/>
          <w:lang w:eastAsia="pt-BR"/>
        </w:rPr>
      </w:pPr>
      <w:r w:rsidRPr="009E7C29">
        <w:rPr>
          <w:sz w:val="24"/>
          <w:szCs w:val="24"/>
          <w:lang w:eastAsia="pt-BR"/>
        </w:rPr>
        <w:t>Parágrafo 7º - Para</w:t>
      </w:r>
      <w:r w:rsidRPr="00034E8D">
        <w:rPr>
          <w:sz w:val="24"/>
          <w:szCs w:val="24"/>
          <w:lang w:eastAsia="pt-BR"/>
        </w:rPr>
        <w:t xml:space="preserve"> Projetos Experimentais e TCC para a Habilitação Publicidade e Propaganda são indicadas as orientações abaixo.</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No 1º bimestre, os grupos elaborarão "Projeto Experimental em Publicidade e Propaganda". O trabalho escrito a ser entregue deverá seguir o seguinte roteiro estabelecido em aula, seguindo Normas da ABNT para TCC e/ou monografia. A equipe deverá apresentar a composição da agência e as funções de cada integrante.</w:t>
      </w:r>
    </w:p>
    <w:p w:rsidR="00BD73EC" w:rsidRPr="00034E8D" w:rsidRDefault="00BD73EC" w:rsidP="00BD73EC">
      <w:pPr>
        <w:spacing w:before="100" w:beforeAutospacing="1" w:after="100" w:afterAutospacing="1"/>
        <w:rPr>
          <w:sz w:val="24"/>
          <w:szCs w:val="24"/>
          <w:lang w:eastAsia="pt-BR"/>
        </w:rPr>
      </w:pPr>
      <w:r w:rsidRPr="00034E8D">
        <w:rPr>
          <w:sz w:val="24"/>
          <w:szCs w:val="24"/>
          <w:lang w:eastAsia="pt-BR"/>
        </w:rPr>
        <w:t>Campanha Publicitária</w:t>
      </w:r>
      <w:r w:rsidRPr="00034E8D">
        <w:rPr>
          <w:sz w:val="24"/>
          <w:szCs w:val="24"/>
          <w:lang w:eastAsia="pt-BR"/>
        </w:rPr>
        <w:br/>
        <w:t>É o momento de apresentar a empresa/cliente e argumentar sobre as razões de sua escolha. O grupo deve ainda contextualizar historicamente a evolução da empresa.</w:t>
      </w:r>
      <w:r w:rsidRPr="00034E8D">
        <w:rPr>
          <w:sz w:val="24"/>
          <w:szCs w:val="24"/>
          <w:lang w:eastAsia="pt-BR"/>
        </w:rPr>
        <w:br/>
        <w:t>Levantamento de dados/ "briefing</w:t>
      </w:r>
      <w:proofErr w:type="gramStart"/>
      <w:r w:rsidRPr="00034E8D">
        <w:rPr>
          <w:sz w:val="24"/>
          <w:szCs w:val="24"/>
          <w:lang w:eastAsia="pt-BR"/>
        </w:rPr>
        <w:t>"</w:t>
      </w:r>
      <w:proofErr w:type="gramEnd"/>
      <w:r w:rsidRPr="00034E8D">
        <w:rPr>
          <w:sz w:val="24"/>
          <w:szCs w:val="24"/>
          <w:lang w:eastAsia="pt-BR"/>
        </w:rPr>
        <w:br/>
        <w:t>Nesta etapa, devem ser levantadas informações, problemas e expectativas sentidas pelo cliente, e também as situações detectadas pela própria equipe sobre a realidade da empresa.</w:t>
      </w:r>
      <w:r w:rsidRPr="00034E8D">
        <w:rPr>
          <w:sz w:val="24"/>
          <w:szCs w:val="24"/>
          <w:lang w:eastAsia="pt-BR"/>
        </w:rPr>
        <w:br/>
        <w:t xml:space="preserve">Abaixo, segue </w:t>
      </w:r>
      <w:proofErr w:type="spellStart"/>
      <w:r w:rsidRPr="00034E8D">
        <w:rPr>
          <w:sz w:val="24"/>
          <w:szCs w:val="24"/>
          <w:lang w:eastAsia="pt-BR"/>
        </w:rPr>
        <w:t>pré</w:t>
      </w:r>
      <w:proofErr w:type="spellEnd"/>
      <w:r w:rsidRPr="00034E8D">
        <w:rPr>
          <w:sz w:val="24"/>
          <w:szCs w:val="24"/>
          <w:lang w:eastAsia="pt-BR"/>
        </w:rPr>
        <w:t>-roteiro como sugestões para organização da coleta de dados:</w:t>
      </w:r>
      <w:r w:rsidRPr="00034E8D">
        <w:rPr>
          <w:sz w:val="24"/>
          <w:szCs w:val="24"/>
          <w:lang w:eastAsia="pt-BR"/>
        </w:rPr>
        <w:br/>
        <w:t>a) ficha com dados gerais do cliente;</w:t>
      </w:r>
      <w:r w:rsidRPr="00034E8D">
        <w:rPr>
          <w:sz w:val="24"/>
          <w:szCs w:val="24"/>
          <w:lang w:eastAsia="pt-BR"/>
        </w:rPr>
        <w:br/>
        <w:t>b) estrutura organizacional da empresa, com as necessárias explicações e/ou rotinas/ descrição de tarefas que a empresa realiza;</w:t>
      </w:r>
      <w:r w:rsidRPr="00034E8D">
        <w:rPr>
          <w:sz w:val="24"/>
          <w:szCs w:val="24"/>
          <w:lang w:eastAsia="pt-BR"/>
        </w:rPr>
        <w:br/>
        <w:t>c) princípios da organização do cliente</w:t>
      </w:r>
      <w:r w:rsidRPr="00034E8D">
        <w:rPr>
          <w:sz w:val="24"/>
          <w:szCs w:val="24"/>
          <w:lang w:eastAsia="pt-BR"/>
        </w:rPr>
        <w:br/>
        <w:t>*          Visão, missão, filosofia, objetivos;</w:t>
      </w:r>
      <w:r w:rsidRPr="00034E8D">
        <w:rPr>
          <w:sz w:val="24"/>
          <w:szCs w:val="24"/>
          <w:lang w:eastAsia="pt-BR"/>
        </w:rPr>
        <w:br/>
        <w:t>*          Políticas (administrativa, de pessoal, comercial);</w:t>
      </w:r>
      <w:r w:rsidRPr="00034E8D">
        <w:rPr>
          <w:sz w:val="24"/>
          <w:szCs w:val="24"/>
          <w:lang w:eastAsia="pt-BR"/>
        </w:rPr>
        <w:br/>
        <w:t>*          Clima organizacional;</w:t>
      </w:r>
      <w:r w:rsidRPr="00034E8D">
        <w:rPr>
          <w:sz w:val="24"/>
          <w:szCs w:val="24"/>
          <w:lang w:eastAsia="pt-BR"/>
        </w:rPr>
        <w:br/>
        <w:t>*          Portfólio de produtos, canais de venda, área geográfica de atuação;</w:t>
      </w:r>
      <w:r w:rsidRPr="00034E8D">
        <w:rPr>
          <w:sz w:val="24"/>
          <w:szCs w:val="24"/>
          <w:lang w:eastAsia="pt-BR"/>
        </w:rPr>
        <w:br/>
        <w:t>*          Evolução do faturamento,</w:t>
      </w:r>
      <w:r w:rsidRPr="00034E8D">
        <w:rPr>
          <w:sz w:val="24"/>
          <w:szCs w:val="24"/>
          <w:lang w:eastAsia="pt-BR"/>
        </w:rPr>
        <w:br/>
        <w:t>d) Públicos</w:t>
      </w:r>
      <w:r w:rsidRPr="00034E8D">
        <w:rPr>
          <w:sz w:val="24"/>
          <w:szCs w:val="24"/>
          <w:lang w:eastAsia="pt-BR"/>
        </w:rPr>
        <w:br/>
        <w:t>Análise minuciosa de todos os públicos relacionados a empresa/cliente, procurando analisar seus perfis geográficos, demográficos e comportamentais.</w:t>
      </w:r>
      <w:r w:rsidRPr="00034E8D">
        <w:rPr>
          <w:sz w:val="24"/>
          <w:szCs w:val="24"/>
          <w:lang w:eastAsia="pt-BR"/>
        </w:rPr>
        <w:br/>
        <w:t>e) Mercado de atuação</w:t>
      </w:r>
      <w:r w:rsidRPr="00034E8D">
        <w:rPr>
          <w:sz w:val="24"/>
          <w:szCs w:val="24"/>
          <w:lang w:eastAsia="pt-BR"/>
        </w:rPr>
        <w:br/>
        <w:t>Levantamento e análise do mercado, da concorrência, do produto/serviço, da evolução histórico-mercadológica da atuação do cliente, a realidade que cerca o produto e suas relações com os diversos setores sociais, além de estudar ameaças e oportunidades, forças e fraquezas.</w:t>
      </w:r>
      <w:r w:rsidRPr="00034E8D">
        <w:rPr>
          <w:sz w:val="24"/>
          <w:szCs w:val="24"/>
          <w:lang w:eastAsia="pt-BR"/>
        </w:rPr>
        <w:br/>
        <w:t>f) Histórico de comunicação</w:t>
      </w:r>
      <w:r w:rsidRPr="00034E8D">
        <w:rPr>
          <w:sz w:val="24"/>
          <w:szCs w:val="24"/>
          <w:lang w:eastAsia="pt-BR"/>
        </w:rPr>
        <w:br/>
        <w:t>Pesquisar todas as formas de comunicação das quais o cliente se sirva ou já tenha utilizado, em relação a todos os públicos da organização. É importante conhecer objetivos, estratégias, peças, etc.</w:t>
      </w:r>
    </w:p>
    <w:p w:rsidR="00BD73EC" w:rsidRPr="00034E8D" w:rsidRDefault="00BD73EC" w:rsidP="00BD73EC">
      <w:pPr>
        <w:spacing w:before="100" w:beforeAutospacing="1" w:after="100" w:afterAutospacing="1"/>
        <w:rPr>
          <w:sz w:val="24"/>
          <w:szCs w:val="24"/>
          <w:lang w:eastAsia="pt-BR"/>
        </w:rPr>
      </w:pPr>
      <w:r w:rsidRPr="00034E8D">
        <w:rPr>
          <w:sz w:val="24"/>
          <w:szCs w:val="24"/>
          <w:lang w:eastAsia="pt-BR"/>
        </w:rPr>
        <w:t>Pesquisa</w:t>
      </w:r>
      <w:r w:rsidRPr="00034E8D">
        <w:rPr>
          <w:sz w:val="24"/>
          <w:szCs w:val="24"/>
          <w:lang w:eastAsia="pt-BR"/>
        </w:rPr>
        <w:br/>
        <w:t xml:space="preserve">É parte fundamental do trabalho, capaz de subsidiar todo o seu desenvolvimento. Deve ser elaborada a partir dos problemas detectados no levantamento de dados e seguir criteriosamente os objetivos estabelecidos inicialmente. Ao seu término, deverá gerar um relatório com análise de todos os dados </w:t>
      </w:r>
      <w:r w:rsidRPr="00034E8D">
        <w:rPr>
          <w:sz w:val="24"/>
          <w:szCs w:val="24"/>
          <w:lang w:eastAsia="pt-BR"/>
        </w:rPr>
        <w:lastRenderedPageBreak/>
        <w:t>encontrados na pesquisa. Pode ainda ser feito um relatório de recomendações a partir da análise dos dados.</w:t>
      </w:r>
    </w:p>
    <w:p w:rsidR="00BD73EC" w:rsidRPr="00034E8D" w:rsidRDefault="00BD73EC" w:rsidP="00BD73EC">
      <w:pPr>
        <w:spacing w:before="100" w:beforeAutospacing="1" w:after="100" w:afterAutospacing="1"/>
        <w:rPr>
          <w:sz w:val="24"/>
          <w:szCs w:val="24"/>
          <w:lang w:eastAsia="pt-BR"/>
        </w:rPr>
      </w:pPr>
      <w:r w:rsidRPr="00034E8D">
        <w:rPr>
          <w:sz w:val="24"/>
          <w:szCs w:val="24"/>
          <w:lang w:eastAsia="pt-BR"/>
        </w:rPr>
        <w:t>Diagnóstico</w:t>
      </w:r>
      <w:r w:rsidRPr="00034E8D">
        <w:rPr>
          <w:sz w:val="24"/>
          <w:szCs w:val="24"/>
          <w:lang w:eastAsia="pt-BR"/>
        </w:rPr>
        <w:br/>
        <w:t>Este item é o resultado de todo o processo de levantamento de dados iniciado com o "briefing" e encerrado com a pesquisa. Todas as informações, analisadas técnica e conceitualmente, redundarão em um conhecimento da realidade da empresa/cliente, apontando seus problemas, conhecidos a partir de exames criteriosos da situação encontrada e já iniciando o processo que caminhará para o planejamento de campanha.</w:t>
      </w:r>
    </w:p>
    <w:p w:rsidR="00BD73EC" w:rsidRPr="00034E8D" w:rsidRDefault="00BD73EC" w:rsidP="00BD73EC">
      <w:pPr>
        <w:spacing w:before="100" w:beforeAutospacing="1" w:after="100" w:afterAutospacing="1"/>
        <w:rPr>
          <w:sz w:val="24"/>
          <w:szCs w:val="24"/>
          <w:lang w:eastAsia="pt-BR"/>
        </w:rPr>
      </w:pPr>
      <w:r w:rsidRPr="00034E8D">
        <w:rPr>
          <w:sz w:val="24"/>
          <w:szCs w:val="24"/>
          <w:lang w:eastAsia="pt-BR"/>
        </w:rPr>
        <w:t>Criação da Campanha</w:t>
      </w:r>
      <w:r w:rsidRPr="00034E8D">
        <w:rPr>
          <w:sz w:val="24"/>
          <w:szCs w:val="24"/>
          <w:lang w:eastAsia="pt-BR"/>
        </w:rPr>
        <w:br/>
        <w:t>Esta fase envolverá as etapas do planejamento e criação da campanha propriamente dita. Todas as informações levantadas anteriormente deverão ser revistas e corrigidas para serem inseridas definitivamente no projeto final. Será obrigatória a produção de todas as peças da campanha. Todos os roteiros e layouts deverão ser devidamente anexados ao relatório final.</w:t>
      </w:r>
      <w:r w:rsidRPr="00034E8D">
        <w:rPr>
          <w:sz w:val="24"/>
          <w:szCs w:val="24"/>
          <w:lang w:eastAsia="pt-BR"/>
        </w:rPr>
        <w:br/>
        <w:t>Deve-se iniciar com um texto de defesa de criação e apresentar todas as peças propostas. É preciso estabelecer a identidade visual e seguir uma coerência estética, além de privilegiar a produção e o acabamento de qualidade. Será possível pesquisar e coletar peças de campanhas de produtos afins e concorrentes da marca.</w:t>
      </w:r>
    </w:p>
    <w:p w:rsidR="00BD73EC" w:rsidRPr="00034E8D" w:rsidRDefault="00BD73EC" w:rsidP="00BD73EC">
      <w:pPr>
        <w:spacing w:before="100" w:beforeAutospacing="1" w:after="100" w:afterAutospacing="1"/>
        <w:rPr>
          <w:sz w:val="24"/>
          <w:szCs w:val="24"/>
          <w:lang w:eastAsia="pt-BR"/>
        </w:rPr>
      </w:pPr>
      <w:r w:rsidRPr="00034E8D">
        <w:rPr>
          <w:sz w:val="24"/>
          <w:szCs w:val="24"/>
          <w:lang w:eastAsia="pt-BR"/>
        </w:rPr>
        <w:t>Planejamento de campanha</w:t>
      </w:r>
      <w:r w:rsidRPr="00034E8D">
        <w:rPr>
          <w:sz w:val="24"/>
          <w:szCs w:val="24"/>
          <w:lang w:eastAsia="pt-BR"/>
        </w:rPr>
        <w:br/>
        <w:t>Objetiva prever e sistematizar todas as atividades publicitárias que serão realizadas em favor da empresa/ cliente. A partir dos problemas detectados no diagnóstico, a agência deverá propor soluções, definindo quais as ferramentas da comunicação mais adequadas, além de traçar todos os passos da campanha. É também a demonstração de como serão ordenados os recursos à sua disposição para atingir os objetivos dentro de um determinado prazo.</w:t>
      </w:r>
      <w:r w:rsidRPr="00034E8D">
        <w:rPr>
          <w:sz w:val="24"/>
          <w:szCs w:val="24"/>
          <w:lang w:eastAsia="pt-BR"/>
        </w:rPr>
        <w:br/>
        <w:t>a) Objetivos da campanha - esclarecer o que se pretende alcançar.</w:t>
      </w:r>
      <w:r w:rsidRPr="00034E8D">
        <w:rPr>
          <w:sz w:val="24"/>
          <w:szCs w:val="24"/>
          <w:lang w:eastAsia="pt-BR"/>
        </w:rPr>
        <w:br/>
        <w:t>b)</w:t>
      </w:r>
      <w:r>
        <w:rPr>
          <w:sz w:val="24"/>
          <w:szCs w:val="24"/>
          <w:lang w:eastAsia="pt-BR"/>
        </w:rPr>
        <w:t xml:space="preserve"> </w:t>
      </w:r>
      <w:r w:rsidRPr="00034E8D">
        <w:rPr>
          <w:sz w:val="24"/>
          <w:szCs w:val="24"/>
          <w:lang w:eastAsia="pt-BR"/>
        </w:rPr>
        <w:t>Tema de campanha/ slogan - definir o tema proposto para a campanha, bem como sua justificativa, indicando qual será o slogan adotado como assinatura da empresa.</w:t>
      </w:r>
      <w:r w:rsidRPr="00034E8D">
        <w:rPr>
          <w:sz w:val="24"/>
          <w:szCs w:val="24"/>
          <w:lang w:eastAsia="pt-BR"/>
        </w:rPr>
        <w:br/>
        <w:t>c) Estratégia de campanha - é composta pelos caminhos que serão seguidos para alcançar os objetivos de campanha. Deve-se definir o tipo de campanha, bem como as estratégias utilizadas, acompanhadas das devidas explicações que justificam sua utilização.</w:t>
      </w:r>
    </w:p>
    <w:p w:rsidR="00BD73EC" w:rsidRPr="00034E8D" w:rsidRDefault="00BD73EC" w:rsidP="00BD73EC">
      <w:pPr>
        <w:spacing w:before="100" w:beforeAutospacing="1" w:after="100" w:afterAutospacing="1"/>
        <w:rPr>
          <w:sz w:val="24"/>
          <w:szCs w:val="24"/>
          <w:lang w:eastAsia="pt-BR"/>
        </w:rPr>
      </w:pPr>
      <w:r w:rsidRPr="00034E8D">
        <w:rPr>
          <w:sz w:val="24"/>
          <w:szCs w:val="24"/>
          <w:lang w:eastAsia="pt-BR"/>
        </w:rPr>
        <w:t>Mídia</w:t>
      </w:r>
      <w:r w:rsidRPr="00034E8D">
        <w:rPr>
          <w:sz w:val="24"/>
          <w:szCs w:val="24"/>
          <w:lang w:eastAsia="pt-BR"/>
        </w:rPr>
        <w:br/>
        <w:t>Deve-se apresentar um plano de mídia para os veículos pré-definidos no planejamento de campanha (meios impressos, eletrônicos e interativos), obedecendo à estrutura básica descrita abaixo. Será necessário contemplar os objetivos, estratégias e táticas de mídia, bem como apresentar as planilhas de inserções.</w:t>
      </w:r>
      <w:r w:rsidRPr="00034E8D">
        <w:rPr>
          <w:sz w:val="24"/>
          <w:szCs w:val="24"/>
          <w:lang w:eastAsia="pt-BR"/>
        </w:rPr>
        <w:br/>
        <w:t xml:space="preserve">Informações Básicas: Produto; </w:t>
      </w:r>
      <w:proofErr w:type="gramStart"/>
      <w:r w:rsidRPr="00034E8D">
        <w:rPr>
          <w:sz w:val="24"/>
          <w:szCs w:val="24"/>
          <w:lang w:eastAsia="pt-BR"/>
        </w:rPr>
        <w:t>Mercado ;</w:t>
      </w:r>
      <w:proofErr w:type="gramEnd"/>
      <w:r w:rsidRPr="00034E8D">
        <w:rPr>
          <w:sz w:val="24"/>
          <w:szCs w:val="24"/>
          <w:lang w:eastAsia="pt-BR"/>
        </w:rPr>
        <w:t>Concorrência; Target; Objetivos de marketing; Verba e período;</w:t>
      </w:r>
      <w:r w:rsidRPr="00034E8D">
        <w:rPr>
          <w:sz w:val="24"/>
          <w:szCs w:val="24"/>
          <w:lang w:eastAsia="pt-BR"/>
        </w:rPr>
        <w:br/>
        <w:t>Objetivos: Objetivos de comunicação; Objetivos de mídia;</w:t>
      </w:r>
      <w:r w:rsidRPr="00034E8D">
        <w:rPr>
          <w:sz w:val="24"/>
          <w:szCs w:val="24"/>
          <w:lang w:eastAsia="pt-BR"/>
        </w:rPr>
        <w:br/>
        <w:t>Recomendações para o cliente: Estratégias (mercados/meios/peças e formatos); Níveis de veiculação; Táticas; Cronograma de veiculação; Programações básicas; Público coberto; Resumo da verba; Justificativas de utilização de veículos e horários.</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CAPÍTULO II - ORIENTAÇÃO</w:t>
      </w:r>
    </w:p>
    <w:p w:rsidR="00BD73EC" w:rsidRPr="00034E8D" w:rsidRDefault="00BD73EC" w:rsidP="00BD73EC">
      <w:pPr>
        <w:spacing w:before="100" w:beforeAutospacing="1" w:after="100" w:afterAutospacing="1"/>
        <w:jc w:val="both"/>
        <w:rPr>
          <w:sz w:val="24"/>
          <w:szCs w:val="24"/>
          <w:lang w:eastAsia="pt-BR"/>
        </w:rPr>
      </w:pPr>
      <w:proofErr w:type="spellStart"/>
      <w:r w:rsidRPr="00034E8D">
        <w:rPr>
          <w:sz w:val="24"/>
          <w:szCs w:val="24"/>
          <w:lang w:eastAsia="pt-BR"/>
        </w:rPr>
        <w:t>Art</w:t>
      </w:r>
      <w:proofErr w:type="spellEnd"/>
      <w:r w:rsidRPr="00034E8D">
        <w:rPr>
          <w:sz w:val="24"/>
          <w:szCs w:val="24"/>
          <w:lang w:eastAsia="pt-BR"/>
        </w:rPr>
        <w:t xml:space="preserve"> 4º - Todos os professores que lecionam no Curso de Comunicação Social são potenciais orientadores.</w:t>
      </w:r>
    </w:p>
    <w:p w:rsidR="00BD73EC" w:rsidRDefault="00BD73EC" w:rsidP="00BD73EC">
      <w:pPr>
        <w:spacing w:before="100" w:beforeAutospacing="1" w:after="100" w:afterAutospacing="1"/>
        <w:jc w:val="both"/>
        <w:rPr>
          <w:sz w:val="24"/>
          <w:szCs w:val="24"/>
          <w:lang w:eastAsia="pt-BR"/>
        </w:rPr>
      </w:pPr>
      <w:r w:rsidRPr="00034E8D">
        <w:rPr>
          <w:sz w:val="24"/>
          <w:szCs w:val="24"/>
          <w:lang w:eastAsia="pt-BR"/>
        </w:rPr>
        <w:lastRenderedPageBreak/>
        <w:t>Parágrafo 1º - Ao orientador compete:</w:t>
      </w:r>
    </w:p>
    <w:p w:rsidR="00BD73EC" w:rsidRPr="00467936" w:rsidRDefault="00BD73EC" w:rsidP="00BD73EC">
      <w:pPr>
        <w:pStyle w:val="PargrafodaLista"/>
        <w:numPr>
          <w:ilvl w:val="0"/>
          <w:numId w:val="4"/>
        </w:numPr>
        <w:suppressAutoHyphens w:val="0"/>
        <w:spacing w:before="100" w:beforeAutospacing="1" w:after="100" w:afterAutospacing="1"/>
        <w:jc w:val="both"/>
        <w:rPr>
          <w:sz w:val="24"/>
          <w:szCs w:val="24"/>
          <w:lang w:eastAsia="pt-BR"/>
        </w:rPr>
      </w:pPr>
      <w:proofErr w:type="gramStart"/>
      <w:r w:rsidRPr="00467936">
        <w:rPr>
          <w:sz w:val="24"/>
          <w:szCs w:val="24"/>
          <w:lang w:eastAsia="pt-BR"/>
        </w:rPr>
        <w:t>trabalhar</w:t>
      </w:r>
      <w:proofErr w:type="gramEnd"/>
      <w:r w:rsidRPr="00467936">
        <w:rPr>
          <w:sz w:val="24"/>
          <w:szCs w:val="24"/>
          <w:lang w:eastAsia="pt-BR"/>
        </w:rPr>
        <w:t xml:space="preserve"> de acordo com o presente Regulamento;</w:t>
      </w:r>
    </w:p>
    <w:p w:rsidR="00BD73EC" w:rsidRDefault="00BD73EC" w:rsidP="00BD73EC">
      <w:pPr>
        <w:pStyle w:val="PargrafodaLista"/>
        <w:numPr>
          <w:ilvl w:val="0"/>
          <w:numId w:val="4"/>
        </w:numPr>
        <w:suppressAutoHyphens w:val="0"/>
        <w:spacing w:before="100" w:beforeAutospacing="1" w:after="100" w:afterAutospacing="1"/>
        <w:jc w:val="both"/>
        <w:rPr>
          <w:sz w:val="24"/>
          <w:szCs w:val="24"/>
          <w:lang w:eastAsia="pt-BR"/>
        </w:rPr>
      </w:pPr>
      <w:proofErr w:type="gramStart"/>
      <w:r w:rsidRPr="00467936">
        <w:rPr>
          <w:sz w:val="24"/>
          <w:szCs w:val="24"/>
          <w:lang w:eastAsia="pt-BR"/>
        </w:rPr>
        <w:t>orientar</w:t>
      </w:r>
      <w:proofErr w:type="gramEnd"/>
      <w:r w:rsidRPr="00467936">
        <w:rPr>
          <w:sz w:val="24"/>
          <w:szCs w:val="24"/>
          <w:lang w:eastAsia="pt-BR"/>
        </w:rPr>
        <w:t>, acompanhar e avaliar o desenvolvimento do trabalho em todas as suas fases;</w:t>
      </w:r>
    </w:p>
    <w:p w:rsidR="00BD73EC" w:rsidRDefault="00BD73EC" w:rsidP="00BD73EC">
      <w:pPr>
        <w:pStyle w:val="PargrafodaLista"/>
        <w:numPr>
          <w:ilvl w:val="0"/>
          <w:numId w:val="4"/>
        </w:numPr>
        <w:suppressAutoHyphens w:val="0"/>
        <w:spacing w:before="100" w:beforeAutospacing="1" w:after="100" w:afterAutospacing="1"/>
        <w:jc w:val="both"/>
        <w:rPr>
          <w:sz w:val="24"/>
          <w:szCs w:val="24"/>
          <w:lang w:eastAsia="pt-BR"/>
        </w:rPr>
      </w:pPr>
      <w:proofErr w:type="gramStart"/>
      <w:r w:rsidRPr="00467936">
        <w:rPr>
          <w:sz w:val="24"/>
          <w:szCs w:val="24"/>
          <w:lang w:eastAsia="pt-BR"/>
        </w:rPr>
        <w:t>estabelecer</w:t>
      </w:r>
      <w:proofErr w:type="gramEnd"/>
      <w:r w:rsidRPr="00467936">
        <w:rPr>
          <w:sz w:val="24"/>
          <w:szCs w:val="24"/>
          <w:lang w:eastAsia="pt-BR"/>
        </w:rPr>
        <w:t xml:space="preserve"> o plano e cronograma de atividades, juntamente com o(s) orientado(s);</w:t>
      </w:r>
    </w:p>
    <w:p w:rsidR="00BD73EC" w:rsidRDefault="00BD73EC" w:rsidP="00BD73EC">
      <w:pPr>
        <w:pStyle w:val="PargrafodaLista"/>
        <w:numPr>
          <w:ilvl w:val="0"/>
          <w:numId w:val="4"/>
        </w:numPr>
        <w:suppressAutoHyphens w:val="0"/>
        <w:spacing w:before="100" w:beforeAutospacing="1" w:after="100" w:afterAutospacing="1"/>
        <w:jc w:val="both"/>
        <w:rPr>
          <w:sz w:val="24"/>
          <w:szCs w:val="24"/>
          <w:lang w:eastAsia="pt-BR"/>
        </w:rPr>
      </w:pPr>
      <w:proofErr w:type="gramStart"/>
      <w:r w:rsidRPr="00467936">
        <w:rPr>
          <w:sz w:val="24"/>
          <w:szCs w:val="24"/>
          <w:lang w:eastAsia="pt-BR"/>
        </w:rPr>
        <w:t>acompanhar</w:t>
      </w:r>
      <w:proofErr w:type="gramEnd"/>
      <w:r w:rsidRPr="00467936">
        <w:rPr>
          <w:sz w:val="24"/>
          <w:szCs w:val="24"/>
          <w:lang w:eastAsia="pt-BR"/>
        </w:rPr>
        <w:t xml:space="preserve"> e registrar o desenvolvimento do plano de trabalho com a finalidade de avaliação;</w:t>
      </w:r>
    </w:p>
    <w:p w:rsidR="00BD73EC" w:rsidRPr="00467936" w:rsidRDefault="00BD73EC" w:rsidP="00BD73EC">
      <w:pPr>
        <w:pStyle w:val="PargrafodaLista"/>
        <w:numPr>
          <w:ilvl w:val="0"/>
          <w:numId w:val="4"/>
        </w:numPr>
        <w:suppressAutoHyphens w:val="0"/>
        <w:spacing w:before="100" w:beforeAutospacing="1" w:after="100" w:afterAutospacing="1"/>
        <w:jc w:val="both"/>
        <w:rPr>
          <w:sz w:val="24"/>
          <w:szCs w:val="24"/>
          <w:lang w:eastAsia="pt-BR"/>
        </w:rPr>
      </w:pPr>
      <w:proofErr w:type="gramStart"/>
      <w:r w:rsidRPr="00467936">
        <w:rPr>
          <w:sz w:val="24"/>
          <w:szCs w:val="24"/>
          <w:lang w:eastAsia="pt-BR"/>
        </w:rPr>
        <w:t>presidir</w:t>
      </w:r>
      <w:proofErr w:type="gramEnd"/>
      <w:r w:rsidRPr="00467936">
        <w:rPr>
          <w:sz w:val="24"/>
          <w:szCs w:val="24"/>
          <w:lang w:eastAsia="pt-BR"/>
        </w:rPr>
        <w:t xml:space="preserve"> a Banca de Apresentação.</w:t>
      </w:r>
    </w:p>
    <w:p w:rsidR="00BD73EC" w:rsidRPr="00034E8D" w:rsidRDefault="00BD73EC" w:rsidP="00BD73EC">
      <w:pPr>
        <w:spacing w:before="100" w:beforeAutospacing="1" w:after="100" w:afterAutospacing="1"/>
        <w:jc w:val="both"/>
        <w:rPr>
          <w:sz w:val="24"/>
          <w:szCs w:val="24"/>
          <w:lang w:eastAsia="pt-BR"/>
        </w:rPr>
      </w:pPr>
      <w:proofErr w:type="spellStart"/>
      <w:r w:rsidRPr="00034E8D">
        <w:rPr>
          <w:sz w:val="24"/>
          <w:szCs w:val="24"/>
          <w:lang w:eastAsia="pt-BR"/>
        </w:rPr>
        <w:t>Art</w:t>
      </w:r>
      <w:proofErr w:type="spellEnd"/>
      <w:r w:rsidRPr="00034E8D">
        <w:rPr>
          <w:sz w:val="24"/>
          <w:szCs w:val="24"/>
          <w:lang w:eastAsia="pt-BR"/>
        </w:rPr>
        <w:t xml:space="preserve"> 5º - Os trabalhos deverão ser orientados, preferencialmente, por professores que tenham habilitação específica na temática escolhida pelo(s) aluno(s), e sequencialmente que sejam do 4º, e/ou do 3º, e/ou do 2º ano do curso. A orientação sempre será realizada por Docente das FIJ, admitindo-se para a banca de avaliação, com aprovação prévia da Coordenação do Curso e Docente de TCC, docentes de outras Instituições.</w:t>
      </w:r>
    </w:p>
    <w:p w:rsidR="00BD73EC" w:rsidRPr="009E7C29" w:rsidRDefault="00BD73EC" w:rsidP="00BD73EC">
      <w:pPr>
        <w:spacing w:before="100" w:beforeAutospacing="1" w:after="100" w:afterAutospacing="1"/>
        <w:jc w:val="both"/>
        <w:rPr>
          <w:sz w:val="24"/>
          <w:szCs w:val="24"/>
          <w:lang w:eastAsia="pt-BR"/>
        </w:rPr>
      </w:pPr>
      <w:r w:rsidRPr="003430BE">
        <w:rPr>
          <w:sz w:val="24"/>
          <w:szCs w:val="24"/>
          <w:lang w:eastAsia="pt-BR"/>
        </w:rPr>
        <w:t xml:space="preserve">Parágrafo 1º - Caberá ao Coordenador do Curso e ao Docente de TCC decidirem o número máximo de projetos por professor orientador. Sugere-se que não ultrapasse </w:t>
      </w:r>
      <w:proofErr w:type="gramStart"/>
      <w:r w:rsidRPr="003430BE">
        <w:rPr>
          <w:sz w:val="24"/>
          <w:szCs w:val="24"/>
          <w:lang w:eastAsia="pt-BR"/>
        </w:rPr>
        <w:t>5</w:t>
      </w:r>
      <w:proofErr w:type="gramEnd"/>
      <w:r w:rsidRPr="003430BE">
        <w:rPr>
          <w:sz w:val="24"/>
          <w:szCs w:val="24"/>
          <w:lang w:eastAsia="pt-BR"/>
        </w:rPr>
        <w:t xml:space="preserve"> (cinco) </w:t>
      </w:r>
      <w:r w:rsidRPr="009E7C29">
        <w:rPr>
          <w:sz w:val="24"/>
          <w:szCs w:val="24"/>
          <w:lang w:eastAsia="pt-BR"/>
        </w:rPr>
        <w:t>trabalhos.</w:t>
      </w:r>
    </w:p>
    <w:p w:rsidR="00BD73EC" w:rsidRPr="003430BE" w:rsidRDefault="00BD73EC" w:rsidP="00BD73EC">
      <w:pPr>
        <w:spacing w:before="100" w:beforeAutospacing="1" w:after="100" w:afterAutospacing="1"/>
        <w:jc w:val="both"/>
        <w:rPr>
          <w:sz w:val="24"/>
          <w:szCs w:val="24"/>
          <w:lang w:eastAsia="pt-BR"/>
        </w:rPr>
      </w:pPr>
      <w:r w:rsidRPr="009E7C29">
        <w:rPr>
          <w:sz w:val="24"/>
          <w:szCs w:val="24"/>
          <w:lang w:eastAsia="pt-BR"/>
        </w:rPr>
        <w:t>Parágrafo 2º - A escolha de Professor Orientador seguirá os critérios estabelecidos no Art. 8° do Capítulo III deste Regimento. Caberá ao Docente de TCC, no entanto, observando critérios de habilitação profissional, experiência na área e afinidade temática, confirmar ou não a orientação.</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 xml:space="preserve">Parágrafo 3º - Caberá ao orientador definir data e horário das orientações. </w:t>
      </w:r>
      <w:r>
        <w:rPr>
          <w:sz w:val="24"/>
          <w:szCs w:val="24"/>
          <w:lang w:eastAsia="pt-BR"/>
        </w:rPr>
        <w:t xml:space="preserve">Cada aluno/grupo tem direito a 40 minutos de orientação presencial mensal, ficando facultada ao orientador sua realização em encontro único ou em duas orientações de 20 minutos cada. </w:t>
      </w:r>
      <w:r w:rsidRPr="00034E8D">
        <w:rPr>
          <w:sz w:val="24"/>
          <w:szCs w:val="24"/>
          <w:lang w:eastAsia="pt-BR"/>
        </w:rPr>
        <w:t>Excepcionalmente, e se aprovada pela Coordenação do Curso, a orientação poderá ser feita fora das instalações das Faculdades.</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 xml:space="preserve">Parágrafo 4º - Dependendo da necessidade imposta pela temática do projeto, poderá ser designado um </w:t>
      </w:r>
      <w:proofErr w:type="spellStart"/>
      <w:r w:rsidRPr="00034E8D">
        <w:rPr>
          <w:sz w:val="24"/>
          <w:szCs w:val="24"/>
          <w:lang w:eastAsia="pt-BR"/>
        </w:rPr>
        <w:t>coorientador</w:t>
      </w:r>
      <w:proofErr w:type="spellEnd"/>
      <w:r w:rsidRPr="00034E8D">
        <w:rPr>
          <w:sz w:val="24"/>
          <w:szCs w:val="24"/>
          <w:lang w:eastAsia="pt-BR"/>
        </w:rPr>
        <w:t>, indicado pelo orientador e aprovado pela Coordenação do Curso e Docente de TCC.</w:t>
      </w:r>
    </w:p>
    <w:p w:rsidR="00BD73EC" w:rsidRPr="00034E8D" w:rsidRDefault="00BD73EC" w:rsidP="00BD73EC">
      <w:pPr>
        <w:spacing w:before="100" w:beforeAutospacing="1" w:after="100" w:afterAutospacing="1"/>
        <w:jc w:val="both"/>
        <w:rPr>
          <w:sz w:val="24"/>
          <w:szCs w:val="24"/>
          <w:lang w:eastAsia="pt-BR"/>
        </w:rPr>
      </w:pPr>
      <w:proofErr w:type="spellStart"/>
      <w:r w:rsidRPr="00034E8D">
        <w:rPr>
          <w:sz w:val="24"/>
          <w:szCs w:val="24"/>
          <w:lang w:eastAsia="pt-BR"/>
        </w:rPr>
        <w:t>Art</w:t>
      </w:r>
      <w:proofErr w:type="spellEnd"/>
      <w:r w:rsidRPr="00034E8D">
        <w:rPr>
          <w:sz w:val="24"/>
          <w:szCs w:val="24"/>
          <w:lang w:eastAsia="pt-BR"/>
        </w:rPr>
        <w:t xml:space="preserve"> 6º - Os professores de </w:t>
      </w:r>
      <w:r>
        <w:rPr>
          <w:sz w:val="24"/>
          <w:szCs w:val="24"/>
          <w:lang w:eastAsia="pt-BR"/>
        </w:rPr>
        <w:t>Á</w:t>
      </w:r>
      <w:r w:rsidRPr="00034E8D">
        <w:rPr>
          <w:sz w:val="24"/>
          <w:szCs w:val="24"/>
          <w:lang w:eastAsia="pt-BR"/>
        </w:rPr>
        <w:t>reas Específicas do curso deverão preencher e entregar no início do ano letivo, à Coordenação do Curso, uma ficha na qual deverão estar detalhadas as linhas de trabalho que se propõem a orientar.</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 xml:space="preserve">Parágrafo 1º - </w:t>
      </w:r>
      <w:proofErr w:type="gramStart"/>
      <w:r w:rsidRPr="00034E8D">
        <w:rPr>
          <w:sz w:val="24"/>
          <w:szCs w:val="24"/>
          <w:lang w:eastAsia="pt-BR"/>
        </w:rPr>
        <w:t>Caberá</w:t>
      </w:r>
      <w:proofErr w:type="gramEnd"/>
      <w:r w:rsidRPr="00034E8D">
        <w:rPr>
          <w:sz w:val="24"/>
          <w:szCs w:val="24"/>
          <w:lang w:eastAsia="pt-BR"/>
        </w:rPr>
        <w:t xml:space="preserve"> ao Docente de TCC tornar público, através de divulgação junto às turmas de alunos, as respectivas linhas de pesquisa de cada professor, que poderão ser consultadas pelos alunos para solicitação de orientação.</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Parágrafo 2º - Em caso de necessidade ou de senso comum, o professor poderá atuar na orientação de trabalhos em outras linhas. A decisão final caberá ao Docente de TCC.</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CAPÍTULO III - DESIGNAÇÃO DE ORIENTADORES</w:t>
      </w:r>
    </w:p>
    <w:p w:rsidR="00BD73EC" w:rsidRPr="003430BE" w:rsidRDefault="00BD73EC" w:rsidP="00BD73EC">
      <w:pPr>
        <w:spacing w:before="100" w:beforeAutospacing="1" w:after="100" w:afterAutospacing="1"/>
        <w:jc w:val="both"/>
        <w:rPr>
          <w:sz w:val="24"/>
          <w:szCs w:val="24"/>
          <w:lang w:eastAsia="pt-BR"/>
        </w:rPr>
      </w:pPr>
      <w:proofErr w:type="spellStart"/>
      <w:r w:rsidRPr="003430BE">
        <w:rPr>
          <w:sz w:val="24"/>
          <w:szCs w:val="24"/>
          <w:lang w:eastAsia="pt-BR"/>
        </w:rPr>
        <w:t>Art</w:t>
      </w:r>
      <w:proofErr w:type="spellEnd"/>
      <w:r w:rsidRPr="003430BE">
        <w:rPr>
          <w:sz w:val="24"/>
          <w:szCs w:val="24"/>
          <w:lang w:eastAsia="pt-BR"/>
        </w:rPr>
        <w:t xml:space="preserve"> 7º - Cada orientando (ou grupo) deverá entregar ao Docente de TCC, em data por ele determinada, um projeto que detalhe a temática que pretende desenvolver. O projeto deverá conter</w:t>
      </w:r>
      <w:r>
        <w:rPr>
          <w:sz w:val="24"/>
          <w:szCs w:val="24"/>
          <w:lang w:eastAsia="pt-BR"/>
        </w:rPr>
        <w:t xml:space="preserve"> </w:t>
      </w:r>
      <w:proofErr w:type="gramStart"/>
      <w:r w:rsidRPr="003430BE">
        <w:rPr>
          <w:sz w:val="24"/>
          <w:szCs w:val="24"/>
          <w:lang w:eastAsia="pt-BR"/>
        </w:rPr>
        <w:t>temática, justificativa, objetivos</w:t>
      </w:r>
      <w:proofErr w:type="gramEnd"/>
      <w:r>
        <w:rPr>
          <w:sz w:val="24"/>
          <w:szCs w:val="24"/>
          <w:lang w:eastAsia="pt-BR"/>
        </w:rPr>
        <w:t xml:space="preserve"> e</w:t>
      </w:r>
      <w:r w:rsidRPr="003430BE">
        <w:rPr>
          <w:sz w:val="24"/>
          <w:szCs w:val="24"/>
          <w:lang w:eastAsia="pt-BR"/>
        </w:rPr>
        <w:t xml:space="preserve"> metodologia de trabalho, conforme modelo fornecido pelo Docente de TCC.</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Parágrafo Único - Os projetos deverão ser aprovados por uma comissão composta pelo Docente de TCC e dois docentes do Curso.</w:t>
      </w:r>
    </w:p>
    <w:p w:rsidR="00BD73EC" w:rsidRPr="003430BE" w:rsidRDefault="00BD73EC" w:rsidP="00BD73EC">
      <w:pPr>
        <w:spacing w:before="100" w:beforeAutospacing="1" w:after="100" w:afterAutospacing="1"/>
        <w:jc w:val="both"/>
        <w:rPr>
          <w:sz w:val="24"/>
          <w:szCs w:val="24"/>
          <w:lang w:eastAsia="pt-BR"/>
        </w:rPr>
      </w:pPr>
      <w:proofErr w:type="spellStart"/>
      <w:r w:rsidRPr="009E7C29">
        <w:rPr>
          <w:sz w:val="24"/>
          <w:szCs w:val="24"/>
          <w:lang w:eastAsia="pt-BR"/>
        </w:rPr>
        <w:lastRenderedPageBreak/>
        <w:t>Art</w:t>
      </w:r>
      <w:proofErr w:type="spellEnd"/>
      <w:r w:rsidRPr="009E7C29">
        <w:rPr>
          <w:sz w:val="24"/>
          <w:szCs w:val="24"/>
          <w:lang w:eastAsia="pt-BR"/>
        </w:rPr>
        <w:t xml:space="preserve"> 8º - O aluno (ou grupo) deverá apresentar o projeto e enumerar, por ordem de preferência, três possíveis orientadores. O Docente de TCC e a Coordenação do Curso buscarão designar-lhe um deles. Não sendo possível, fica facultada a designação de outro docente para a orientação. Posteriormente, encaminha-se para referendo em reunião do Núcleo Docente Estruturante das Habilitações do Curso.</w:t>
      </w:r>
    </w:p>
    <w:p w:rsidR="00BD73EC" w:rsidRPr="00034E8D" w:rsidRDefault="00BD73EC" w:rsidP="00BD73EC">
      <w:pPr>
        <w:spacing w:before="100" w:beforeAutospacing="1" w:after="100" w:afterAutospacing="1"/>
        <w:jc w:val="both"/>
        <w:rPr>
          <w:sz w:val="24"/>
          <w:szCs w:val="24"/>
          <w:lang w:eastAsia="pt-BR"/>
        </w:rPr>
      </w:pPr>
      <w:proofErr w:type="spellStart"/>
      <w:r w:rsidRPr="00034E8D">
        <w:rPr>
          <w:sz w:val="24"/>
          <w:szCs w:val="24"/>
          <w:lang w:eastAsia="pt-BR"/>
        </w:rPr>
        <w:t>Art</w:t>
      </w:r>
      <w:proofErr w:type="spellEnd"/>
      <w:r w:rsidRPr="00034E8D">
        <w:rPr>
          <w:sz w:val="24"/>
          <w:szCs w:val="24"/>
          <w:lang w:eastAsia="pt-BR"/>
        </w:rPr>
        <w:t xml:space="preserve"> 9º - A mudança de orientador, em qualquer etapa do trabalho, só será permitida por motivo relevante, a critério do Docente de TCC, com solicitação devidamente protocolada junto à Secretaria do Curso, que terá prazo máximo de </w:t>
      </w:r>
      <w:proofErr w:type="gramStart"/>
      <w:r w:rsidRPr="00034E8D">
        <w:rPr>
          <w:sz w:val="24"/>
          <w:szCs w:val="24"/>
          <w:lang w:eastAsia="pt-BR"/>
        </w:rPr>
        <w:t>5</w:t>
      </w:r>
      <w:proofErr w:type="gramEnd"/>
      <w:r w:rsidRPr="00034E8D">
        <w:rPr>
          <w:sz w:val="24"/>
          <w:szCs w:val="24"/>
          <w:lang w:eastAsia="pt-BR"/>
        </w:rPr>
        <w:t xml:space="preserve"> dias úteis para o seu pronunciamento.</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Parágrafo Único - Fica excluída a possibilidade de mudança de orientador se o prazo para a entrega final do trabalho for inferior a 60 dias.</w:t>
      </w:r>
    </w:p>
    <w:p w:rsidR="00BD73EC" w:rsidRDefault="00BD73EC" w:rsidP="00BD73EC">
      <w:pPr>
        <w:spacing w:before="100" w:beforeAutospacing="1" w:after="100" w:afterAutospacing="1"/>
        <w:jc w:val="both"/>
        <w:rPr>
          <w:sz w:val="24"/>
          <w:szCs w:val="24"/>
          <w:lang w:eastAsia="pt-BR"/>
        </w:rPr>
      </w:pPr>
      <w:r w:rsidRPr="00034E8D">
        <w:rPr>
          <w:sz w:val="24"/>
          <w:szCs w:val="24"/>
          <w:lang w:eastAsia="pt-BR"/>
        </w:rPr>
        <w:t xml:space="preserve">CAPÍTULO IV </w:t>
      </w:r>
      <w:r>
        <w:rPr>
          <w:sz w:val="24"/>
          <w:szCs w:val="24"/>
          <w:lang w:eastAsia="pt-BR"/>
        </w:rPr>
        <w:t>–</w:t>
      </w:r>
      <w:r w:rsidRPr="00034E8D">
        <w:rPr>
          <w:sz w:val="24"/>
          <w:szCs w:val="24"/>
          <w:lang w:eastAsia="pt-BR"/>
        </w:rPr>
        <w:t xml:space="preserve"> COORDENAÇÃO</w:t>
      </w:r>
    </w:p>
    <w:p w:rsidR="00BD73EC" w:rsidRDefault="00BD73EC" w:rsidP="00BD73EC">
      <w:pPr>
        <w:spacing w:before="100" w:beforeAutospacing="1" w:after="100" w:afterAutospacing="1"/>
        <w:jc w:val="both"/>
        <w:rPr>
          <w:sz w:val="24"/>
          <w:szCs w:val="24"/>
          <w:lang w:eastAsia="pt-BR"/>
        </w:rPr>
      </w:pPr>
      <w:r w:rsidRPr="00034E8D">
        <w:rPr>
          <w:sz w:val="24"/>
          <w:szCs w:val="24"/>
          <w:lang w:eastAsia="pt-BR"/>
        </w:rPr>
        <w:t> </w:t>
      </w:r>
      <w:r w:rsidRPr="00034E8D">
        <w:rPr>
          <w:sz w:val="24"/>
          <w:szCs w:val="24"/>
          <w:lang w:eastAsia="pt-BR"/>
        </w:rPr>
        <w:br/>
      </w:r>
      <w:proofErr w:type="spellStart"/>
      <w:r w:rsidRPr="00034E8D">
        <w:rPr>
          <w:sz w:val="24"/>
          <w:szCs w:val="24"/>
          <w:lang w:eastAsia="pt-BR"/>
        </w:rPr>
        <w:t>Art</w:t>
      </w:r>
      <w:proofErr w:type="spellEnd"/>
      <w:r w:rsidRPr="00034E8D">
        <w:rPr>
          <w:sz w:val="24"/>
          <w:szCs w:val="24"/>
          <w:lang w:eastAsia="pt-BR"/>
        </w:rPr>
        <w:t xml:space="preserve"> 10 - O Docente de TCC terá por função</w:t>
      </w:r>
      <w:r>
        <w:rPr>
          <w:sz w:val="24"/>
          <w:szCs w:val="24"/>
          <w:lang w:eastAsia="pt-BR"/>
        </w:rPr>
        <w:t>:</w:t>
      </w:r>
    </w:p>
    <w:p w:rsidR="00BD73EC" w:rsidRDefault="00BD73EC" w:rsidP="00BD73EC">
      <w:pPr>
        <w:jc w:val="both"/>
        <w:rPr>
          <w:sz w:val="24"/>
          <w:szCs w:val="24"/>
          <w:lang w:eastAsia="pt-BR"/>
        </w:rPr>
      </w:pPr>
      <w:r w:rsidRPr="00034E8D">
        <w:rPr>
          <w:sz w:val="24"/>
          <w:szCs w:val="24"/>
          <w:lang w:eastAsia="pt-BR"/>
        </w:rPr>
        <w:br/>
        <w:t>a) atender e orientar os formandos quanto aos procedimentos em relação ao Trabalho de Conclusão de Curso;</w:t>
      </w:r>
    </w:p>
    <w:p w:rsidR="00BD73EC" w:rsidRDefault="00BD73EC" w:rsidP="00BD73EC">
      <w:pPr>
        <w:jc w:val="both"/>
        <w:rPr>
          <w:sz w:val="24"/>
          <w:szCs w:val="24"/>
          <w:lang w:eastAsia="pt-BR"/>
        </w:rPr>
      </w:pPr>
      <w:r w:rsidRPr="00034E8D">
        <w:rPr>
          <w:sz w:val="24"/>
          <w:szCs w:val="24"/>
          <w:lang w:eastAsia="pt-BR"/>
        </w:rPr>
        <w:t>b) fazer cumprir o Regulamento dos TCC;</w:t>
      </w:r>
    </w:p>
    <w:p w:rsidR="00BD73EC" w:rsidRDefault="00BD73EC" w:rsidP="00BD73EC">
      <w:pPr>
        <w:jc w:val="both"/>
        <w:rPr>
          <w:sz w:val="24"/>
          <w:szCs w:val="24"/>
          <w:lang w:eastAsia="pt-BR"/>
        </w:rPr>
      </w:pPr>
      <w:r w:rsidRPr="00034E8D">
        <w:rPr>
          <w:sz w:val="24"/>
          <w:szCs w:val="24"/>
          <w:lang w:eastAsia="pt-BR"/>
        </w:rPr>
        <w:t>c) definir cronogramas de atividades;</w:t>
      </w:r>
    </w:p>
    <w:p w:rsidR="00BD73EC" w:rsidRDefault="00BD73EC" w:rsidP="00BD73EC">
      <w:pPr>
        <w:jc w:val="both"/>
        <w:rPr>
          <w:sz w:val="24"/>
          <w:szCs w:val="24"/>
          <w:lang w:eastAsia="pt-BR"/>
        </w:rPr>
      </w:pPr>
      <w:r w:rsidRPr="00034E8D">
        <w:rPr>
          <w:sz w:val="24"/>
          <w:szCs w:val="24"/>
          <w:lang w:eastAsia="pt-BR"/>
        </w:rPr>
        <w:t>d) planejar as apresentações dos trabalhos;</w:t>
      </w:r>
    </w:p>
    <w:p w:rsidR="00BD73EC" w:rsidRDefault="00BD73EC" w:rsidP="00BD73EC">
      <w:pPr>
        <w:jc w:val="both"/>
        <w:rPr>
          <w:sz w:val="24"/>
          <w:szCs w:val="24"/>
          <w:lang w:eastAsia="pt-BR"/>
        </w:rPr>
      </w:pPr>
      <w:r w:rsidRPr="00034E8D">
        <w:rPr>
          <w:sz w:val="24"/>
          <w:szCs w:val="24"/>
          <w:lang w:eastAsia="pt-BR"/>
        </w:rPr>
        <w:t xml:space="preserve">e) organizar a Banca </w:t>
      </w:r>
      <w:r>
        <w:rPr>
          <w:sz w:val="24"/>
          <w:szCs w:val="24"/>
          <w:lang w:eastAsia="pt-BR"/>
        </w:rPr>
        <w:t xml:space="preserve">de </w:t>
      </w:r>
      <w:r w:rsidRPr="00034E8D">
        <w:rPr>
          <w:sz w:val="24"/>
          <w:szCs w:val="24"/>
          <w:lang w:eastAsia="pt-BR"/>
        </w:rPr>
        <w:t>Avaliação;</w:t>
      </w:r>
    </w:p>
    <w:p w:rsidR="00BD73EC" w:rsidRPr="00034E8D" w:rsidRDefault="00BD73EC" w:rsidP="00BD73EC">
      <w:pPr>
        <w:jc w:val="both"/>
        <w:rPr>
          <w:sz w:val="24"/>
          <w:szCs w:val="24"/>
          <w:lang w:eastAsia="pt-BR"/>
        </w:rPr>
      </w:pPr>
      <w:proofErr w:type="gramStart"/>
      <w:r w:rsidRPr="00034E8D">
        <w:rPr>
          <w:sz w:val="24"/>
          <w:szCs w:val="24"/>
          <w:lang w:eastAsia="pt-BR"/>
        </w:rPr>
        <w:t>f)</w:t>
      </w:r>
      <w:proofErr w:type="gramEnd"/>
      <w:r w:rsidRPr="00034E8D">
        <w:rPr>
          <w:sz w:val="24"/>
          <w:szCs w:val="24"/>
          <w:lang w:eastAsia="pt-BR"/>
        </w:rPr>
        <w:t>  realizar outras atividades que se fizerem necessárias para os seus fins.</w:t>
      </w:r>
    </w:p>
    <w:p w:rsidR="00BD73EC" w:rsidRDefault="00BD73EC" w:rsidP="00BD73EC">
      <w:pPr>
        <w:spacing w:before="100" w:beforeAutospacing="1" w:after="100" w:afterAutospacing="1"/>
        <w:jc w:val="both"/>
        <w:rPr>
          <w:sz w:val="24"/>
          <w:szCs w:val="24"/>
          <w:lang w:eastAsia="pt-BR"/>
        </w:rPr>
      </w:pPr>
    </w:p>
    <w:p w:rsidR="00BD73EC" w:rsidRDefault="00BD73EC" w:rsidP="00BD73EC">
      <w:pPr>
        <w:spacing w:before="100" w:beforeAutospacing="1" w:after="100" w:afterAutospacing="1"/>
        <w:jc w:val="both"/>
        <w:rPr>
          <w:sz w:val="24"/>
          <w:szCs w:val="24"/>
          <w:lang w:eastAsia="pt-BR"/>
        </w:rPr>
      </w:pPr>
      <w:proofErr w:type="spellStart"/>
      <w:r w:rsidRPr="00034E8D">
        <w:rPr>
          <w:sz w:val="24"/>
          <w:szCs w:val="24"/>
          <w:lang w:eastAsia="pt-BR"/>
        </w:rPr>
        <w:t>Art</w:t>
      </w:r>
      <w:proofErr w:type="spellEnd"/>
      <w:r w:rsidRPr="00034E8D">
        <w:rPr>
          <w:sz w:val="24"/>
          <w:szCs w:val="24"/>
          <w:lang w:eastAsia="pt-BR"/>
        </w:rPr>
        <w:t xml:space="preserve"> 11 - </w:t>
      </w:r>
      <w:proofErr w:type="gramStart"/>
      <w:r w:rsidRPr="00034E8D">
        <w:rPr>
          <w:sz w:val="24"/>
          <w:szCs w:val="24"/>
          <w:lang w:eastAsia="pt-BR"/>
        </w:rPr>
        <w:t>É</w:t>
      </w:r>
      <w:proofErr w:type="gramEnd"/>
      <w:r w:rsidRPr="00034E8D">
        <w:rPr>
          <w:sz w:val="24"/>
          <w:szCs w:val="24"/>
          <w:lang w:eastAsia="pt-BR"/>
        </w:rPr>
        <w:t xml:space="preserve"> de responsabilidade do Docente de TCC o preenchimento do Diário de Classe e o lançamento da avaliação final e de frequência da disciplina.</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 </w:t>
      </w:r>
      <w:r w:rsidRPr="00034E8D">
        <w:rPr>
          <w:sz w:val="24"/>
          <w:szCs w:val="24"/>
          <w:lang w:eastAsia="pt-BR"/>
        </w:rPr>
        <w:br/>
        <w:t>CAPÍTULO V - AVALIAÇÃO</w:t>
      </w:r>
    </w:p>
    <w:p w:rsidR="00BD73EC" w:rsidRDefault="00BD73EC" w:rsidP="00BD73EC">
      <w:pPr>
        <w:spacing w:before="100" w:beforeAutospacing="1" w:after="100" w:afterAutospacing="1"/>
        <w:jc w:val="both"/>
        <w:rPr>
          <w:sz w:val="24"/>
          <w:szCs w:val="24"/>
          <w:lang w:eastAsia="pt-BR"/>
        </w:rPr>
      </w:pPr>
      <w:proofErr w:type="spellStart"/>
      <w:r w:rsidRPr="00034E8D">
        <w:rPr>
          <w:sz w:val="24"/>
          <w:szCs w:val="24"/>
          <w:lang w:eastAsia="pt-BR"/>
        </w:rPr>
        <w:t>Art</w:t>
      </w:r>
      <w:proofErr w:type="spellEnd"/>
      <w:r w:rsidRPr="00034E8D">
        <w:rPr>
          <w:sz w:val="24"/>
          <w:szCs w:val="24"/>
          <w:lang w:eastAsia="pt-BR"/>
        </w:rPr>
        <w:t xml:space="preserve"> 12 - O processo de avaliação se inicia com a Banca de </w:t>
      </w:r>
      <w:r w:rsidR="003F3355">
        <w:rPr>
          <w:sz w:val="24"/>
          <w:szCs w:val="24"/>
          <w:lang w:eastAsia="pt-BR"/>
        </w:rPr>
        <w:t>Avaliação</w:t>
      </w:r>
      <w:r w:rsidRPr="00034E8D">
        <w:rPr>
          <w:sz w:val="24"/>
          <w:szCs w:val="24"/>
          <w:lang w:eastAsia="pt-BR"/>
        </w:rPr>
        <w:t xml:space="preserve">, composta pelo orientador </w:t>
      </w:r>
      <w:r w:rsidR="003F3355">
        <w:rPr>
          <w:sz w:val="24"/>
          <w:szCs w:val="24"/>
          <w:lang w:eastAsia="pt-BR"/>
        </w:rPr>
        <w:t xml:space="preserve">(membro natural e presidente da banca) </w:t>
      </w:r>
      <w:r w:rsidRPr="00034E8D">
        <w:rPr>
          <w:sz w:val="24"/>
          <w:szCs w:val="24"/>
          <w:lang w:eastAsia="pt-BR"/>
        </w:rPr>
        <w:t>e dois outros professores do Curso</w:t>
      </w:r>
      <w:r w:rsidR="003F3355">
        <w:rPr>
          <w:sz w:val="24"/>
          <w:szCs w:val="24"/>
          <w:lang w:eastAsia="pt-BR"/>
        </w:rPr>
        <w:t xml:space="preserve"> de Comunicação Social</w:t>
      </w:r>
      <w:r w:rsidRPr="00034E8D">
        <w:rPr>
          <w:sz w:val="24"/>
          <w:szCs w:val="24"/>
          <w:lang w:eastAsia="pt-BR"/>
        </w:rPr>
        <w:t xml:space="preserve">, </w:t>
      </w:r>
      <w:r w:rsidR="003F3355" w:rsidRPr="00034E8D">
        <w:rPr>
          <w:sz w:val="24"/>
          <w:szCs w:val="24"/>
          <w:lang w:eastAsia="pt-BR"/>
        </w:rPr>
        <w:t xml:space="preserve">de outros cursos das FIJ ou de outras Instituições de ensino superior, </w:t>
      </w:r>
      <w:r w:rsidR="003F3355">
        <w:rPr>
          <w:sz w:val="24"/>
          <w:szCs w:val="24"/>
          <w:lang w:eastAsia="pt-BR"/>
        </w:rPr>
        <w:t>bem como</w:t>
      </w:r>
      <w:r w:rsidR="003F3355" w:rsidRPr="00034E8D">
        <w:rPr>
          <w:sz w:val="24"/>
          <w:szCs w:val="24"/>
          <w:lang w:eastAsia="pt-BR"/>
        </w:rPr>
        <w:t xml:space="preserve"> profissionais habilitados e de reconhecida competência na área enfocada pelo TCC, desde que sem ônus para a instituição.</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 xml:space="preserve">Parágrafo 1º - Quando o projeto contar com um </w:t>
      </w:r>
      <w:proofErr w:type="spellStart"/>
      <w:r w:rsidRPr="00034E8D">
        <w:rPr>
          <w:sz w:val="24"/>
          <w:szCs w:val="24"/>
          <w:lang w:eastAsia="pt-BR"/>
        </w:rPr>
        <w:t>coorientador</w:t>
      </w:r>
      <w:proofErr w:type="spellEnd"/>
      <w:r w:rsidRPr="00034E8D">
        <w:rPr>
          <w:sz w:val="24"/>
          <w:szCs w:val="24"/>
          <w:lang w:eastAsia="pt-BR"/>
        </w:rPr>
        <w:t xml:space="preserve"> este poderá ser indicado para compor a Banca, mas não lhe estará assegurada a presença, a priori.</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Parágrafo 2º - Será indicado, também, um suplente para a Banca de cada trabalho.</w:t>
      </w:r>
    </w:p>
    <w:p w:rsidR="00BD73EC" w:rsidRPr="00034E8D" w:rsidRDefault="00BD73EC" w:rsidP="00BD73EC">
      <w:pPr>
        <w:spacing w:before="100" w:beforeAutospacing="1" w:after="100" w:afterAutospacing="1"/>
        <w:jc w:val="both"/>
        <w:rPr>
          <w:sz w:val="24"/>
          <w:szCs w:val="24"/>
          <w:lang w:eastAsia="pt-BR"/>
        </w:rPr>
      </w:pPr>
      <w:proofErr w:type="spellStart"/>
      <w:r w:rsidRPr="00034E8D">
        <w:rPr>
          <w:sz w:val="24"/>
          <w:szCs w:val="24"/>
          <w:lang w:eastAsia="pt-BR"/>
        </w:rPr>
        <w:t>Art</w:t>
      </w:r>
      <w:proofErr w:type="spellEnd"/>
      <w:r w:rsidRPr="00034E8D">
        <w:rPr>
          <w:sz w:val="24"/>
          <w:szCs w:val="24"/>
          <w:lang w:eastAsia="pt-BR"/>
        </w:rPr>
        <w:t xml:space="preserve"> 13 - Cabe ao aluno entregar seu trabalho ao Docente de TCC - em data a ser por ele fixada -, que o encaminhará aos membros da Banca. Deverão ser encaminhados </w:t>
      </w:r>
      <w:proofErr w:type="gramStart"/>
      <w:r w:rsidRPr="00034E8D">
        <w:rPr>
          <w:sz w:val="24"/>
          <w:szCs w:val="24"/>
          <w:lang w:eastAsia="pt-BR"/>
        </w:rPr>
        <w:t>3</w:t>
      </w:r>
      <w:proofErr w:type="gramEnd"/>
      <w:r w:rsidRPr="00034E8D">
        <w:rPr>
          <w:sz w:val="24"/>
          <w:szCs w:val="24"/>
          <w:lang w:eastAsia="pt-BR"/>
        </w:rPr>
        <w:t xml:space="preserve"> (três) exemplares do trabalho e/ou peça produzida.</w:t>
      </w:r>
    </w:p>
    <w:p w:rsidR="00BD73EC" w:rsidRPr="00034E8D" w:rsidRDefault="00BD73EC" w:rsidP="00BD73EC">
      <w:pPr>
        <w:spacing w:before="100" w:beforeAutospacing="1" w:after="100" w:afterAutospacing="1"/>
        <w:jc w:val="both"/>
        <w:rPr>
          <w:sz w:val="24"/>
          <w:szCs w:val="24"/>
          <w:lang w:eastAsia="pt-BR"/>
        </w:rPr>
      </w:pPr>
      <w:proofErr w:type="spellStart"/>
      <w:r w:rsidRPr="00034E8D">
        <w:rPr>
          <w:sz w:val="24"/>
          <w:szCs w:val="24"/>
          <w:lang w:eastAsia="pt-BR"/>
        </w:rPr>
        <w:lastRenderedPageBreak/>
        <w:t>Art</w:t>
      </w:r>
      <w:proofErr w:type="spellEnd"/>
      <w:r w:rsidRPr="00034E8D">
        <w:rPr>
          <w:sz w:val="24"/>
          <w:szCs w:val="24"/>
          <w:lang w:eastAsia="pt-BR"/>
        </w:rPr>
        <w:t xml:space="preserve"> 14 - A Banca de </w:t>
      </w:r>
      <w:r w:rsidR="003F3355">
        <w:rPr>
          <w:sz w:val="24"/>
          <w:szCs w:val="24"/>
          <w:lang w:eastAsia="pt-BR"/>
        </w:rPr>
        <w:t>Avaliação</w:t>
      </w:r>
      <w:r w:rsidRPr="00034E8D">
        <w:rPr>
          <w:sz w:val="24"/>
          <w:szCs w:val="24"/>
          <w:lang w:eastAsia="pt-BR"/>
        </w:rPr>
        <w:t xml:space="preserve"> deve reunir-se com antecedência para avaliar o texto e/ou a peça produzida e oferecer sugestões para alteração ou complementos. De acordo com seu nível de qualidade, pode decidir pelo encaminhamento ou não do mesmo à </w:t>
      </w:r>
      <w:r w:rsidR="003F3355">
        <w:rPr>
          <w:sz w:val="24"/>
          <w:szCs w:val="24"/>
          <w:lang w:eastAsia="pt-BR"/>
        </w:rPr>
        <w:t>defesa pública</w:t>
      </w:r>
      <w:r w:rsidRPr="00034E8D">
        <w:rPr>
          <w:sz w:val="24"/>
          <w:szCs w:val="24"/>
          <w:lang w:eastAsia="pt-BR"/>
        </w:rPr>
        <w:t>.</w:t>
      </w:r>
    </w:p>
    <w:p w:rsidR="00BD73EC" w:rsidRDefault="00BD73EC" w:rsidP="00BD73EC">
      <w:pPr>
        <w:spacing w:before="100" w:beforeAutospacing="1" w:after="100" w:afterAutospacing="1"/>
        <w:jc w:val="both"/>
        <w:rPr>
          <w:sz w:val="24"/>
          <w:szCs w:val="24"/>
          <w:lang w:eastAsia="pt-BR"/>
        </w:rPr>
      </w:pPr>
      <w:r w:rsidRPr="00034E8D">
        <w:rPr>
          <w:sz w:val="24"/>
          <w:szCs w:val="24"/>
          <w:lang w:eastAsia="pt-BR"/>
        </w:rPr>
        <w:t>Parágrafo 1º - Os critérios para a avaliação da Banca serão os seguintes:</w:t>
      </w:r>
    </w:p>
    <w:p w:rsidR="00BD73EC" w:rsidRPr="00D8204E" w:rsidRDefault="00BD73EC" w:rsidP="00BD73EC">
      <w:pPr>
        <w:pStyle w:val="PargrafodaLista"/>
        <w:numPr>
          <w:ilvl w:val="0"/>
          <w:numId w:val="5"/>
        </w:numPr>
        <w:suppressAutoHyphens w:val="0"/>
        <w:spacing w:before="100" w:beforeAutospacing="1" w:after="100" w:afterAutospacing="1"/>
        <w:jc w:val="both"/>
        <w:rPr>
          <w:sz w:val="24"/>
          <w:szCs w:val="24"/>
          <w:lang w:eastAsia="pt-BR"/>
        </w:rPr>
      </w:pPr>
      <w:r w:rsidRPr="00D8204E">
        <w:rPr>
          <w:sz w:val="24"/>
          <w:szCs w:val="24"/>
          <w:lang w:eastAsia="pt-BR"/>
        </w:rPr>
        <w:t>Originalidade do projeto proposto;</w:t>
      </w:r>
    </w:p>
    <w:p w:rsidR="00BD73EC" w:rsidRDefault="00BD73EC" w:rsidP="00BD73EC">
      <w:pPr>
        <w:pStyle w:val="PargrafodaLista"/>
        <w:numPr>
          <w:ilvl w:val="0"/>
          <w:numId w:val="5"/>
        </w:numPr>
        <w:suppressAutoHyphens w:val="0"/>
        <w:spacing w:before="100" w:beforeAutospacing="1" w:after="100" w:afterAutospacing="1"/>
        <w:jc w:val="both"/>
        <w:rPr>
          <w:sz w:val="24"/>
          <w:szCs w:val="24"/>
          <w:lang w:eastAsia="pt-BR"/>
        </w:rPr>
      </w:pPr>
      <w:r w:rsidRPr="00D8204E">
        <w:rPr>
          <w:sz w:val="24"/>
          <w:szCs w:val="24"/>
          <w:lang w:eastAsia="pt-BR"/>
        </w:rPr>
        <w:t>Consistência teórica e/ou prática do trabalho;</w:t>
      </w:r>
    </w:p>
    <w:p w:rsidR="00BD73EC" w:rsidRDefault="00BD73EC" w:rsidP="00BD73EC">
      <w:pPr>
        <w:pStyle w:val="PargrafodaLista"/>
        <w:numPr>
          <w:ilvl w:val="0"/>
          <w:numId w:val="5"/>
        </w:numPr>
        <w:suppressAutoHyphens w:val="0"/>
        <w:spacing w:before="100" w:beforeAutospacing="1" w:after="100" w:afterAutospacing="1"/>
        <w:jc w:val="both"/>
        <w:rPr>
          <w:sz w:val="24"/>
          <w:szCs w:val="24"/>
          <w:lang w:eastAsia="pt-BR"/>
        </w:rPr>
      </w:pPr>
      <w:r w:rsidRPr="00D8204E">
        <w:rPr>
          <w:sz w:val="24"/>
          <w:szCs w:val="24"/>
          <w:lang w:eastAsia="pt-BR"/>
        </w:rPr>
        <w:t>Contribuição do trabalho ao estudo/desenvolvimento da Área do Curso;</w:t>
      </w:r>
    </w:p>
    <w:p w:rsidR="00BD73EC" w:rsidRDefault="00BD73EC" w:rsidP="00BD73EC">
      <w:pPr>
        <w:pStyle w:val="PargrafodaLista"/>
        <w:numPr>
          <w:ilvl w:val="0"/>
          <w:numId w:val="5"/>
        </w:numPr>
        <w:suppressAutoHyphens w:val="0"/>
        <w:spacing w:before="100" w:beforeAutospacing="1" w:after="100" w:afterAutospacing="1"/>
        <w:jc w:val="both"/>
        <w:rPr>
          <w:sz w:val="24"/>
          <w:szCs w:val="24"/>
          <w:lang w:eastAsia="pt-BR"/>
        </w:rPr>
      </w:pPr>
      <w:r w:rsidRPr="00D8204E">
        <w:rPr>
          <w:sz w:val="24"/>
          <w:szCs w:val="24"/>
          <w:lang w:eastAsia="pt-BR"/>
        </w:rPr>
        <w:t>Obediência às normas e procedimentos técnicos de cada Curso e da ABNT;</w:t>
      </w:r>
    </w:p>
    <w:p w:rsidR="00BD73EC" w:rsidRPr="00D8204E" w:rsidRDefault="00BD73EC" w:rsidP="00BD73EC">
      <w:pPr>
        <w:pStyle w:val="PargrafodaLista"/>
        <w:numPr>
          <w:ilvl w:val="0"/>
          <w:numId w:val="5"/>
        </w:numPr>
        <w:suppressAutoHyphens w:val="0"/>
        <w:spacing w:before="100" w:beforeAutospacing="1" w:after="100" w:afterAutospacing="1"/>
        <w:jc w:val="both"/>
        <w:rPr>
          <w:sz w:val="24"/>
          <w:szCs w:val="24"/>
          <w:lang w:eastAsia="pt-BR"/>
        </w:rPr>
      </w:pPr>
      <w:r w:rsidRPr="00D8204E">
        <w:rPr>
          <w:sz w:val="24"/>
          <w:szCs w:val="24"/>
          <w:lang w:eastAsia="pt-BR"/>
        </w:rPr>
        <w:t>Correção gramatical e ortográfica do trabalho escrito.</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 xml:space="preserve">Parágrafo 2º - A Banca de </w:t>
      </w:r>
      <w:r w:rsidR="003F3355">
        <w:rPr>
          <w:sz w:val="24"/>
          <w:szCs w:val="24"/>
          <w:lang w:eastAsia="pt-BR"/>
        </w:rPr>
        <w:t>Avaliação</w:t>
      </w:r>
      <w:r w:rsidRPr="00034E8D">
        <w:rPr>
          <w:sz w:val="24"/>
          <w:szCs w:val="24"/>
          <w:lang w:eastAsia="pt-BR"/>
        </w:rPr>
        <w:t xml:space="preserve">, se julgar o trabalho não meritório, pode e deve decidir pelo não encaminhamento à </w:t>
      </w:r>
      <w:r w:rsidR="003F3355">
        <w:rPr>
          <w:sz w:val="24"/>
          <w:szCs w:val="24"/>
          <w:lang w:eastAsia="pt-BR"/>
        </w:rPr>
        <w:t>defesa pública</w:t>
      </w:r>
      <w:r w:rsidRPr="00034E8D">
        <w:rPr>
          <w:sz w:val="24"/>
          <w:szCs w:val="24"/>
          <w:lang w:eastAsia="pt-BR"/>
        </w:rPr>
        <w:t xml:space="preserve">, reprovando o trabalho e seu(s) </w:t>
      </w:r>
      <w:proofErr w:type="gramStart"/>
      <w:r w:rsidRPr="00034E8D">
        <w:rPr>
          <w:sz w:val="24"/>
          <w:szCs w:val="24"/>
          <w:lang w:eastAsia="pt-BR"/>
        </w:rPr>
        <w:t>autor(</w:t>
      </w:r>
      <w:proofErr w:type="gramEnd"/>
      <w:r w:rsidRPr="00034E8D">
        <w:rPr>
          <w:sz w:val="24"/>
          <w:szCs w:val="24"/>
          <w:lang w:eastAsia="pt-BR"/>
        </w:rPr>
        <w:t>es). Este resultado deve ser registrado como insuficiente, não precisando, para tanto, auferir-lhe nota.</w:t>
      </w:r>
    </w:p>
    <w:p w:rsidR="00BD73EC" w:rsidRPr="00034E8D" w:rsidRDefault="00BD73EC" w:rsidP="00BD73EC">
      <w:pPr>
        <w:spacing w:before="100" w:beforeAutospacing="1" w:after="100" w:afterAutospacing="1"/>
        <w:jc w:val="both"/>
        <w:rPr>
          <w:sz w:val="24"/>
          <w:szCs w:val="24"/>
          <w:lang w:eastAsia="pt-BR"/>
        </w:rPr>
      </w:pPr>
      <w:proofErr w:type="spellStart"/>
      <w:r w:rsidRPr="00034E8D">
        <w:rPr>
          <w:sz w:val="24"/>
          <w:szCs w:val="24"/>
          <w:lang w:eastAsia="pt-BR"/>
        </w:rPr>
        <w:t>Art</w:t>
      </w:r>
      <w:proofErr w:type="spellEnd"/>
      <w:r w:rsidRPr="00034E8D">
        <w:rPr>
          <w:sz w:val="24"/>
          <w:szCs w:val="24"/>
          <w:lang w:eastAsia="pt-BR"/>
        </w:rPr>
        <w:t xml:space="preserve"> 1</w:t>
      </w:r>
      <w:r w:rsidR="003F3355">
        <w:rPr>
          <w:sz w:val="24"/>
          <w:szCs w:val="24"/>
          <w:lang w:eastAsia="pt-BR"/>
        </w:rPr>
        <w:t>5</w:t>
      </w:r>
      <w:r w:rsidRPr="00034E8D">
        <w:rPr>
          <w:sz w:val="24"/>
          <w:szCs w:val="24"/>
          <w:lang w:eastAsia="pt-BR"/>
        </w:rPr>
        <w:t xml:space="preserve"> - Após a realização da Banca de Avaliação, o aluno terá o prazo de </w:t>
      </w:r>
      <w:r w:rsidR="003F3355">
        <w:rPr>
          <w:sz w:val="24"/>
          <w:szCs w:val="24"/>
          <w:lang w:eastAsia="pt-BR"/>
        </w:rPr>
        <w:t>14</w:t>
      </w:r>
      <w:r w:rsidRPr="00034E8D">
        <w:rPr>
          <w:sz w:val="24"/>
          <w:szCs w:val="24"/>
          <w:lang w:eastAsia="pt-BR"/>
        </w:rPr>
        <w:t xml:space="preserve"> (</w:t>
      </w:r>
      <w:r w:rsidR="003F3355">
        <w:rPr>
          <w:sz w:val="24"/>
          <w:szCs w:val="24"/>
          <w:lang w:eastAsia="pt-BR"/>
        </w:rPr>
        <w:t>catorze</w:t>
      </w:r>
      <w:r w:rsidRPr="00034E8D">
        <w:rPr>
          <w:sz w:val="24"/>
          <w:szCs w:val="24"/>
          <w:lang w:eastAsia="pt-BR"/>
        </w:rPr>
        <w:t xml:space="preserve">) dias para entregar, ao Docente de TCC, </w:t>
      </w:r>
      <w:proofErr w:type="gramStart"/>
      <w:r w:rsidRPr="00034E8D">
        <w:rPr>
          <w:sz w:val="24"/>
          <w:szCs w:val="24"/>
          <w:lang w:eastAsia="pt-BR"/>
        </w:rPr>
        <w:t>1</w:t>
      </w:r>
      <w:proofErr w:type="gramEnd"/>
      <w:r w:rsidRPr="00034E8D">
        <w:rPr>
          <w:sz w:val="24"/>
          <w:szCs w:val="24"/>
          <w:lang w:eastAsia="pt-BR"/>
        </w:rPr>
        <w:t xml:space="preserve"> (uma) cópia para encadernação capa dura para ser colocada à disposição para futuras consultas dos novos formandos e servir de base a novos trabalhos.</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Parágrafo Único - A padronização das cópias em encadernação capa dura será a indicada pelo Núcleo de Pesquisa do Centro ao qual o curso pertence.</w:t>
      </w:r>
    </w:p>
    <w:p w:rsidR="00BD73EC" w:rsidRPr="00034E8D" w:rsidRDefault="00BD73EC" w:rsidP="00BD73EC">
      <w:pPr>
        <w:spacing w:before="100" w:beforeAutospacing="1" w:after="100" w:afterAutospacing="1"/>
        <w:jc w:val="both"/>
        <w:rPr>
          <w:sz w:val="24"/>
          <w:szCs w:val="24"/>
          <w:lang w:eastAsia="pt-BR"/>
        </w:rPr>
      </w:pPr>
      <w:proofErr w:type="spellStart"/>
      <w:r w:rsidRPr="00034E8D">
        <w:rPr>
          <w:sz w:val="24"/>
          <w:szCs w:val="24"/>
          <w:lang w:eastAsia="pt-BR"/>
        </w:rPr>
        <w:t>Art</w:t>
      </w:r>
      <w:proofErr w:type="spellEnd"/>
      <w:r w:rsidRPr="00034E8D">
        <w:rPr>
          <w:sz w:val="24"/>
          <w:szCs w:val="24"/>
          <w:lang w:eastAsia="pt-BR"/>
        </w:rPr>
        <w:t xml:space="preserve"> 1</w:t>
      </w:r>
      <w:r w:rsidR="004D1666">
        <w:rPr>
          <w:sz w:val="24"/>
          <w:szCs w:val="24"/>
          <w:lang w:eastAsia="pt-BR"/>
        </w:rPr>
        <w:t>6</w:t>
      </w:r>
      <w:r w:rsidRPr="00034E8D">
        <w:rPr>
          <w:sz w:val="24"/>
          <w:szCs w:val="24"/>
          <w:lang w:eastAsia="pt-BR"/>
        </w:rPr>
        <w:t xml:space="preserve"> - As apresentações e defesas dos trabalhos seguirão um cronograma a ser definido pelo Docente de TCC.</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 xml:space="preserve">Parágrafo Único - A solicitação de equipamentos para a apresentação dos trabalhos - televisão, vídeo, projetor de slides, retroprojetor, </w:t>
      </w:r>
      <w:proofErr w:type="spellStart"/>
      <w:r w:rsidRPr="00034E8D">
        <w:rPr>
          <w:sz w:val="24"/>
          <w:szCs w:val="24"/>
          <w:lang w:eastAsia="pt-BR"/>
        </w:rPr>
        <w:t>datashow</w:t>
      </w:r>
      <w:proofErr w:type="spellEnd"/>
      <w:r w:rsidRPr="00034E8D">
        <w:rPr>
          <w:sz w:val="24"/>
          <w:szCs w:val="24"/>
          <w:lang w:eastAsia="pt-BR"/>
        </w:rPr>
        <w:t xml:space="preserve"> e outros equipamentos necessários - fica sob a responsabilidade do aluno (grupo), que deverá programar com antecedência a sua reserva junto à Instituição.</w:t>
      </w:r>
    </w:p>
    <w:p w:rsidR="00BD73EC" w:rsidRPr="009E7C29" w:rsidRDefault="00BD73EC" w:rsidP="00BD73EC">
      <w:pPr>
        <w:spacing w:before="100" w:beforeAutospacing="1" w:after="100" w:afterAutospacing="1"/>
        <w:jc w:val="both"/>
        <w:rPr>
          <w:sz w:val="24"/>
          <w:szCs w:val="24"/>
          <w:lang w:eastAsia="pt-BR"/>
        </w:rPr>
      </w:pPr>
      <w:proofErr w:type="spellStart"/>
      <w:r w:rsidRPr="009E7C29">
        <w:rPr>
          <w:sz w:val="24"/>
          <w:szCs w:val="24"/>
          <w:lang w:eastAsia="pt-BR"/>
        </w:rPr>
        <w:t>Art</w:t>
      </w:r>
      <w:proofErr w:type="spellEnd"/>
      <w:r w:rsidRPr="009E7C29">
        <w:rPr>
          <w:sz w:val="24"/>
          <w:szCs w:val="24"/>
          <w:lang w:eastAsia="pt-BR"/>
        </w:rPr>
        <w:t xml:space="preserve"> 1</w:t>
      </w:r>
      <w:r w:rsidR="004D1666">
        <w:rPr>
          <w:sz w:val="24"/>
          <w:szCs w:val="24"/>
          <w:lang w:eastAsia="pt-BR"/>
        </w:rPr>
        <w:t>7</w:t>
      </w:r>
      <w:r w:rsidRPr="009E7C29">
        <w:rPr>
          <w:sz w:val="24"/>
          <w:szCs w:val="24"/>
          <w:lang w:eastAsia="pt-BR"/>
        </w:rPr>
        <w:t xml:space="preserve"> - Os critérios de avaliação na apresentação e defesa pública do Trabalho de Conclusão de Curso seguirão os conceitos atribuídos aos “Formulários de Avaliação” (Anexos I a III deste Regimento) para avaliação de: Trabalhos Monográficos, Trabalhos de Produção em Jornalismo e Projetos Experimentais em Publicidade e Propaganda, respectivamente.</w:t>
      </w:r>
    </w:p>
    <w:p w:rsidR="00BD73EC" w:rsidRPr="00034E8D" w:rsidRDefault="00BD73EC" w:rsidP="00BD73EC">
      <w:pPr>
        <w:spacing w:before="100" w:beforeAutospacing="1" w:after="100" w:afterAutospacing="1"/>
        <w:jc w:val="both"/>
        <w:rPr>
          <w:sz w:val="24"/>
          <w:szCs w:val="24"/>
          <w:lang w:eastAsia="pt-BR"/>
        </w:rPr>
      </w:pPr>
      <w:r w:rsidRPr="00034E8D">
        <w:rPr>
          <w:sz w:val="24"/>
          <w:szCs w:val="24"/>
          <w:lang w:eastAsia="pt-BR"/>
        </w:rPr>
        <w:t xml:space="preserve">Parágrafo Único - </w:t>
      </w:r>
      <w:r w:rsidRPr="009E7C29">
        <w:rPr>
          <w:sz w:val="24"/>
          <w:szCs w:val="24"/>
          <w:lang w:eastAsia="pt-BR"/>
        </w:rPr>
        <w:t xml:space="preserve">a nota final será atribuída após correções sugeridas </w:t>
      </w:r>
      <w:r w:rsidR="004D1666">
        <w:rPr>
          <w:sz w:val="24"/>
          <w:szCs w:val="24"/>
          <w:lang w:eastAsia="pt-BR"/>
        </w:rPr>
        <w:t>pela banca. O grupo/aluno tem 14</w:t>
      </w:r>
      <w:r w:rsidRPr="009E7C29">
        <w:rPr>
          <w:sz w:val="24"/>
          <w:szCs w:val="24"/>
          <w:lang w:eastAsia="pt-BR"/>
        </w:rPr>
        <w:t xml:space="preserve"> (</w:t>
      </w:r>
      <w:r w:rsidR="004D1666">
        <w:rPr>
          <w:sz w:val="24"/>
          <w:szCs w:val="24"/>
          <w:lang w:eastAsia="pt-BR"/>
        </w:rPr>
        <w:t>catorze</w:t>
      </w:r>
      <w:r w:rsidRPr="009E7C29">
        <w:rPr>
          <w:sz w:val="24"/>
          <w:szCs w:val="24"/>
          <w:lang w:eastAsia="pt-BR"/>
        </w:rPr>
        <w:t>) dias corridos</w:t>
      </w:r>
      <w:r w:rsidRPr="00034E8D">
        <w:rPr>
          <w:sz w:val="24"/>
          <w:szCs w:val="24"/>
          <w:lang w:eastAsia="pt-BR"/>
        </w:rPr>
        <w:t xml:space="preserve"> para entregar: versão corrigida definitiva impressa; versão definitiva gravada em CD; encadernação </w:t>
      </w:r>
      <w:r>
        <w:rPr>
          <w:sz w:val="24"/>
          <w:szCs w:val="24"/>
          <w:lang w:eastAsia="pt-BR"/>
        </w:rPr>
        <w:t>em capa dura</w:t>
      </w:r>
      <w:r w:rsidRPr="00034E8D">
        <w:rPr>
          <w:sz w:val="24"/>
          <w:szCs w:val="24"/>
          <w:lang w:eastAsia="pt-BR"/>
        </w:rPr>
        <w:t>.</w:t>
      </w:r>
      <w:r>
        <w:rPr>
          <w:sz w:val="24"/>
          <w:szCs w:val="24"/>
          <w:lang w:eastAsia="pt-BR"/>
        </w:rPr>
        <w:t xml:space="preserve"> </w:t>
      </w:r>
    </w:p>
    <w:p w:rsidR="00BD73EC" w:rsidRDefault="004D1666" w:rsidP="00BD73EC">
      <w:pPr>
        <w:spacing w:before="100" w:beforeAutospacing="1" w:after="100" w:afterAutospacing="1"/>
        <w:jc w:val="both"/>
        <w:rPr>
          <w:sz w:val="24"/>
          <w:szCs w:val="24"/>
          <w:lang w:eastAsia="pt-BR"/>
        </w:rPr>
      </w:pPr>
      <w:proofErr w:type="spellStart"/>
      <w:r>
        <w:rPr>
          <w:sz w:val="24"/>
          <w:szCs w:val="24"/>
          <w:lang w:eastAsia="pt-BR"/>
        </w:rPr>
        <w:t>Art</w:t>
      </w:r>
      <w:proofErr w:type="spellEnd"/>
      <w:r>
        <w:rPr>
          <w:sz w:val="24"/>
          <w:szCs w:val="24"/>
          <w:lang w:eastAsia="pt-BR"/>
        </w:rPr>
        <w:t xml:space="preserve"> 18</w:t>
      </w:r>
      <w:r w:rsidR="00BD73EC" w:rsidRPr="00034E8D">
        <w:rPr>
          <w:sz w:val="24"/>
          <w:szCs w:val="24"/>
          <w:lang w:eastAsia="pt-BR"/>
        </w:rPr>
        <w:t xml:space="preserve"> - Os membros da Banca de Avaliação deliberarão e definirão as notas imediatamente após a</w:t>
      </w:r>
      <w:r w:rsidR="00BD73EC">
        <w:rPr>
          <w:sz w:val="24"/>
          <w:szCs w:val="24"/>
          <w:lang w:eastAsia="pt-BR"/>
        </w:rPr>
        <w:t>s</w:t>
      </w:r>
      <w:r w:rsidR="00BD73EC" w:rsidRPr="00034E8D">
        <w:rPr>
          <w:sz w:val="24"/>
          <w:szCs w:val="24"/>
          <w:lang w:eastAsia="pt-BR"/>
        </w:rPr>
        <w:t xml:space="preserve"> apresentações e defesa do trabalho. O presidente da Banca de Avaliação deverá encaminhar as notas à Secretaria do Curso, que </w:t>
      </w:r>
      <w:proofErr w:type="gramStart"/>
      <w:r w:rsidR="00BD73EC" w:rsidRPr="00034E8D">
        <w:rPr>
          <w:sz w:val="24"/>
          <w:szCs w:val="24"/>
          <w:lang w:eastAsia="pt-BR"/>
        </w:rPr>
        <w:t>reserva-se</w:t>
      </w:r>
      <w:proofErr w:type="gramEnd"/>
      <w:r w:rsidR="00BD73EC" w:rsidRPr="00034E8D">
        <w:rPr>
          <w:sz w:val="24"/>
          <w:szCs w:val="24"/>
          <w:lang w:eastAsia="pt-BR"/>
        </w:rPr>
        <w:t xml:space="preserve"> ao direito de afix</w:t>
      </w:r>
      <w:r w:rsidR="00BD73EC">
        <w:rPr>
          <w:sz w:val="24"/>
          <w:szCs w:val="24"/>
          <w:lang w:eastAsia="pt-BR"/>
        </w:rPr>
        <w:t>á-las</w:t>
      </w:r>
      <w:r w:rsidR="00BD73EC" w:rsidRPr="00034E8D">
        <w:rPr>
          <w:sz w:val="24"/>
          <w:szCs w:val="24"/>
          <w:lang w:eastAsia="pt-BR"/>
        </w:rPr>
        <w:t xml:space="preserve"> em edital </w:t>
      </w:r>
      <w:r w:rsidR="00BD73EC">
        <w:rPr>
          <w:sz w:val="24"/>
          <w:szCs w:val="24"/>
          <w:lang w:eastAsia="pt-BR"/>
        </w:rPr>
        <w:t>cumprindo os prazos estabelecidos em calendário acadêmico para divulgação de notas</w:t>
      </w:r>
      <w:r w:rsidR="00BD73EC" w:rsidRPr="00034E8D">
        <w:rPr>
          <w:sz w:val="24"/>
          <w:szCs w:val="24"/>
          <w:lang w:eastAsia="pt-BR"/>
        </w:rPr>
        <w:t>.</w:t>
      </w:r>
    </w:p>
    <w:p w:rsidR="00BD73EC" w:rsidRDefault="00BD73EC" w:rsidP="00BD73EC">
      <w:pPr>
        <w:spacing w:before="100" w:beforeAutospacing="1" w:after="100" w:afterAutospacing="1"/>
        <w:jc w:val="both"/>
        <w:rPr>
          <w:sz w:val="24"/>
          <w:szCs w:val="24"/>
          <w:lang w:eastAsia="pt-BR"/>
        </w:rPr>
      </w:pPr>
      <w:r>
        <w:rPr>
          <w:sz w:val="24"/>
          <w:szCs w:val="24"/>
          <w:lang w:eastAsia="pt-BR"/>
        </w:rPr>
        <w:t xml:space="preserve">Parágrafo 1º – A composição da média </w:t>
      </w:r>
      <w:r w:rsidR="004D1666">
        <w:rPr>
          <w:sz w:val="24"/>
          <w:szCs w:val="24"/>
          <w:lang w:eastAsia="pt-BR"/>
        </w:rPr>
        <w:t>final dos trabalhos considerará</w:t>
      </w:r>
      <w:r>
        <w:rPr>
          <w:sz w:val="24"/>
          <w:szCs w:val="24"/>
          <w:lang w:eastAsia="pt-BR"/>
        </w:rPr>
        <w:t xml:space="preserve"> as notas de cada membro da banca e as notas atribuídas pelo professor da disciplina de TCC quanto a cumprimento de prazos e atividades avaliativas desenvolvidas ao longo dos bimestres.</w:t>
      </w:r>
    </w:p>
    <w:p w:rsidR="00BD73EC" w:rsidRPr="00034E8D" w:rsidRDefault="00BD73EC" w:rsidP="00BD73EC">
      <w:pPr>
        <w:spacing w:before="100" w:beforeAutospacing="1" w:after="100" w:afterAutospacing="1"/>
        <w:jc w:val="both"/>
        <w:rPr>
          <w:sz w:val="24"/>
          <w:szCs w:val="24"/>
          <w:lang w:eastAsia="pt-BR"/>
        </w:rPr>
      </w:pPr>
      <w:r>
        <w:rPr>
          <w:sz w:val="24"/>
          <w:szCs w:val="24"/>
          <w:lang w:eastAsia="pt-BR"/>
        </w:rPr>
        <w:lastRenderedPageBreak/>
        <w:t>Parágrafo 2º - Após a defesa do TCC, o presidente da Banca de Avaliação irá proferir se o trabalho foi aprovado ou reprovado.</w:t>
      </w:r>
    </w:p>
    <w:p w:rsidR="00BD73EC" w:rsidRPr="00034E8D" w:rsidRDefault="004D1666" w:rsidP="00BD73EC">
      <w:pPr>
        <w:spacing w:before="100" w:beforeAutospacing="1" w:after="100" w:afterAutospacing="1"/>
        <w:jc w:val="both"/>
        <w:rPr>
          <w:sz w:val="24"/>
          <w:szCs w:val="24"/>
          <w:lang w:eastAsia="pt-BR"/>
        </w:rPr>
      </w:pPr>
      <w:proofErr w:type="spellStart"/>
      <w:r>
        <w:rPr>
          <w:sz w:val="24"/>
          <w:szCs w:val="24"/>
          <w:lang w:eastAsia="pt-BR"/>
        </w:rPr>
        <w:t>Art</w:t>
      </w:r>
      <w:proofErr w:type="spellEnd"/>
      <w:r>
        <w:rPr>
          <w:sz w:val="24"/>
          <w:szCs w:val="24"/>
          <w:lang w:eastAsia="pt-BR"/>
        </w:rPr>
        <w:t xml:space="preserve"> 19</w:t>
      </w:r>
      <w:r w:rsidR="00BD73EC" w:rsidRPr="00034E8D">
        <w:rPr>
          <w:sz w:val="24"/>
          <w:szCs w:val="24"/>
          <w:lang w:eastAsia="pt-BR"/>
        </w:rPr>
        <w:t xml:space="preserve"> - A nota mínima exigida para aprovação, conforme Regimento das Faculdades Integradas de Jaú</w:t>
      </w:r>
      <w:proofErr w:type="gramStart"/>
      <w:r w:rsidR="00BD73EC" w:rsidRPr="00034E8D">
        <w:rPr>
          <w:sz w:val="24"/>
          <w:szCs w:val="24"/>
          <w:lang w:eastAsia="pt-BR"/>
        </w:rPr>
        <w:t>,</w:t>
      </w:r>
      <w:r>
        <w:rPr>
          <w:sz w:val="24"/>
          <w:szCs w:val="24"/>
          <w:lang w:eastAsia="pt-BR"/>
        </w:rPr>
        <w:t xml:space="preserve"> é</w:t>
      </w:r>
      <w:proofErr w:type="gramEnd"/>
      <w:r>
        <w:rPr>
          <w:sz w:val="24"/>
          <w:szCs w:val="24"/>
          <w:lang w:eastAsia="pt-BR"/>
        </w:rPr>
        <w:t xml:space="preserve"> de 6</w:t>
      </w:r>
      <w:r w:rsidR="00BD73EC" w:rsidRPr="00034E8D">
        <w:rPr>
          <w:sz w:val="24"/>
          <w:szCs w:val="24"/>
          <w:lang w:eastAsia="pt-BR"/>
        </w:rPr>
        <w:t>,0 (</w:t>
      </w:r>
      <w:r>
        <w:rPr>
          <w:sz w:val="24"/>
          <w:szCs w:val="24"/>
          <w:lang w:eastAsia="pt-BR"/>
        </w:rPr>
        <w:t>seis vírgula zero</w:t>
      </w:r>
      <w:r w:rsidR="00BD73EC" w:rsidRPr="00034E8D">
        <w:rPr>
          <w:sz w:val="24"/>
          <w:szCs w:val="24"/>
          <w:lang w:eastAsia="pt-BR"/>
        </w:rPr>
        <w:t>) pontos.</w:t>
      </w:r>
    </w:p>
    <w:p w:rsidR="00BD73EC" w:rsidRDefault="004D1666" w:rsidP="00BD73EC">
      <w:pPr>
        <w:spacing w:before="100" w:beforeAutospacing="1" w:after="100" w:afterAutospacing="1"/>
        <w:jc w:val="both"/>
        <w:rPr>
          <w:sz w:val="24"/>
          <w:szCs w:val="24"/>
          <w:lang w:eastAsia="pt-BR"/>
        </w:rPr>
      </w:pPr>
      <w:proofErr w:type="spellStart"/>
      <w:r>
        <w:rPr>
          <w:sz w:val="24"/>
          <w:szCs w:val="24"/>
          <w:lang w:eastAsia="pt-BR"/>
        </w:rPr>
        <w:t>Art</w:t>
      </w:r>
      <w:proofErr w:type="spellEnd"/>
      <w:r>
        <w:rPr>
          <w:sz w:val="24"/>
          <w:szCs w:val="24"/>
          <w:lang w:eastAsia="pt-BR"/>
        </w:rPr>
        <w:t xml:space="preserve"> 20</w:t>
      </w:r>
      <w:r w:rsidR="00BD73EC" w:rsidRPr="00034E8D">
        <w:rPr>
          <w:sz w:val="24"/>
          <w:szCs w:val="24"/>
          <w:lang w:eastAsia="pt-BR"/>
        </w:rPr>
        <w:t xml:space="preserve"> - Os casos omissos serão analisados pelo Docente de TCC, em conjunto com a Coordenação do Centro, respeitando o Regimento da Instituição.</w:t>
      </w:r>
    </w:p>
    <w:p w:rsidR="00BD73EC" w:rsidRDefault="00BD73EC" w:rsidP="00BD73EC">
      <w:pPr>
        <w:rPr>
          <w:sz w:val="24"/>
          <w:szCs w:val="24"/>
          <w:lang w:eastAsia="pt-BR"/>
        </w:rPr>
      </w:pPr>
      <w:r>
        <w:rPr>
          <w:sz w:val="24"/>
          <w:szCs w:val="24"/>
          <w:lang w:eastAsia="pt-BR"/>
        </w:rPr>
        <w:br w:type="page"/>
      </w:r>
    </w:p>
    <w:p w:rsidR="00BD73EC" w:rsidRDefault="00BD73EC" w:rsidP="00BD73EC">
      <w:pPr>
        <w:spacing w:before="100" w:beforeAutospacing="1" w:after="100" w:afterAutospacing="1"/>
        <w:jc w:val="both"/>
        <w:rPr>
          <w:sz w:val="24"/>
          <w:szCs w:val="24"/>
          <w:lang w:eastAsia="pt-BR"/>
        </w:rPr>
      </w:pPr>
      <w:r>
        <w:rPr>
          <w:sz w:val="24"/>
          <w:szCs w:val="24"/>
          <w:lang w:eastAsia="pt-BR"/>
        </w:rPr>
        <w:lastRenderedPageBreak/>
        <w:t>Anexo I</w:t>
      </w:r>
    </w:p>
    <w:p w:rsidR="00BD73EC" w:rsidRDefault="00BD73EC" w:rsidP="00BD73EC">
      <w:pPr>
        <w:jc w:val="center"/>
        <w:rPr>
          <w:sz w:val="32"/>
          <w:szCs w:val="32"/>
        </w:rPr>
      </w:pPr>
      <w:r w:rsidRPr="00570C09">
        <w:rPr>
          <w:b/>
          <w:sz w:val="32"/>
          <w:szCs w:val="32"/>
        </w:rPr>
        <w:t>Formulário de Avaliação</w:t>
      </w:r>
      <w:r w:rsidRPr="00570C09">
        <w:rPr>
          <w:sz w:val="32"/>
          <w:szCs w:val="32"/>
        </w:rPr>
        <w:t>: Monografia</w:t>
      </w:r>
    </w:p>
    <w:p w:rsidR="00BD73EC" w:rsidRPr="00387F07" w:rsidRDefault="00BD73EC" w:rsidP="00BD73EC">
      <w:pPr>
        <w:rPr>
          <w:b/>
          <w:sz w:val="24"/>
          <w:szCs w:val="24"/>
        </w:rPr>
      </w:pPr>
      <w:r w:rsidRPr="00387F07">
        <w:rPr>
          <w:b/>
          <w:sz w:val="24"/>
          <w:szCs w:val="24"/>
        </w:rPr>
        <w:t>Título do</w:t>
      </w:r>
      <w:proofErr w:type="gramStart"/>
      <w:r>
        <w:rPr>
          <w:b/>
          <w:sz w:val="24"/>
          <w:szCs w:val="24"/>
        </w:rPr>
        <w:t xml:space="preserve">  </w:t>
      </w:r>
      <w:proofErr w:type="gramEnd"/>
      <w:r>
        <w:rPr>
          <w:b/>
          <w:sz w:val="24"/>
          <w:szCs w:val="24"/>
        </w:rPr>
        <w:t>T</w:t>
      </w:r>
      <w:r w:rsidRPr="00387F07">
        <w:rPr>
          <w:b/>
          <w:sz w:val="24"/>
          <w:szCs w:val="24"/>
        </w:rPr>
        <w:t>rabalho</w:t>
      </w:r>
      <w:r>
        <w:rPr>
          <w:b/>
          <w:sz w:val="24"/>
          <w:szCs w:val="24"/>
        </w:rPr>
        <w:t>:</w:t>
      </w:r>
    </w:p>
    <w:p w:rsidR="00BD73EC" w:rsidRDefault="00BD73EC" w:rsidP="00BD73EC">
      <w:pPr>
        <w:rPr>
          <w:b/>
          <w:sz w:val="24"/>
          <w:szCs w:val="24"/>
        </w:rPr>
      </w:pPr>
    </w:p>
    <w:p w:rsidR="00BD73EC" w:rsidRPr="00570C09" w:rsidRDefault="00BD73EC" w:rsidP="00BD73EC">
      <w:pPr>
        <w:rPr>
          <w:sz w:val="32"/>
          <w:szCs w:val="32"/>
        </w:rPr>
      </w:pPr>
      <w:r w:rsidRPr="00387F07">
        <w:rPr>
          <w:b/>
          <w:sz w:val="24"/>
          <w:szCs w:val="24"/>
        </w:rPr>
        <w:t>Discente:</w:t>
      </w:r>
      <w:r>
        <w:rPr>
          <w:b/>
          <w:sz w:val="24"/>
          <w:szCs w:val="24"/>
        </w:rPr>
        <w:t xml:space="preserve"> </w:t>
      </w:r>
    </w:p>
    <w:p w:rsidR="00BD73EC" w:rsidRDefault="00BD73EC" w:rsidP="00BD73EC">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2991"/>
        <w:gridCol w:w="1091"/>
        <w:gridCol w:w="685"/>
        <w:gridCol w:w="684"/>
        <w:gridCol w:w="685"/>
        <w:gridCol w:w="773"/>
      </w:tblGrid>
      <w:tr w:rsidR="00BD73EC" w:rsidRPr="00BE6A2F" w:rsidTr="00CA39E1">
        <w:tc>
          <w:tcPr>
            <w:tcW w:w="1585" w:type="dxa"/>
            <w:shd w:val="clear" w:color="auto" w:fill="auto"/>
          </w:tcPr>
          <w:p w:rsidR="00BD73EC" w:rsidRPr="00BE6A2F" w:rsidRDefault="00BD73EC" w:rsidP="00CA39E1">
            <w:pPr>
              <w:jc w:val="center"/>
              <w:rPr>
                <w:szCs w:val="24"/>
              </w:rPr>
            </w:pPr>
            <w:r w:rsidRPr="00BE6A2F">
              <w:rPr>
                <w:szCs w:val="24"/>
              </w:rPr>
              <w:t>Atividade</w:t>
            </w:r>
          </w:p>
        </w:tc>
        <w:tc>
          <w:tcPr>
            <w:tcW w:w="2991" w:type="dxa"/>
            <w:tcBorders>
              <w:bottom w:val="single" w:sz="4" w:space="0" w:color="auto"/>
            </w:tcBorders>
            <w:shd w:val="clear" w:color="auto" w:fill="auto"/>
          </w:tcPr>
          <w:p w:rsidR="00BD73EC" w:rsidRPr="00BE6A2F" w:rsidRDefault="00BD73EC" w:rsidP="00CA39E1">
            <w:pPr>
              <w:jc w:val="center"/>
              <w:rPr>
                <w:szCs w:val="24"/>
              </w:rPr>
            </w:pPr>
            <w:r w:rsidRPr="00BE6A2F">
              <w:rPr>
                <w:szCs w:val="24"/>
              </w:rPr>
              <w:t>Quesito</w:t>
            </w:r>
          </w:p>
        </w:tc>
        <w:tc>
          <w:tcPr>
            <w:tcW w:w="1091" w:type="dxa"/>
            <w:tcBorders>
              <w:bottom w:val="single" w:sz="4" w:space="0" w:color="auto"/>
            </w:tcBorders>
            <w:shd w:val="clear" w:color="auto" w:fill="auto"/>
          </w:tcPr>
          <w:p w:rsidR="00BD73EC" w:rsidRPr="00BE6A2F" w:rsidRDefault="00BD73EC" w:rsidP="00CA39E1">
            <w:pPr>
              <w:jc w:val="center"/>
              <w:rPr>
                <w:szCs w:val="24"/>
              </w:rPr>
            </w:pPr>
            <w:r w:rsidRPr="00BE6A2F">
              <w:rPr>
                <w:szCs w:val="24"/>
              </w:rPr>
              <w:t>Peso</w:t>
            </w:r>
          </w:p>
        </w:tc>
        <w:tc>
          <w:tcPr>
            <w:tcW w:w="685" w:type="dxa"/>
            <w:shd w:val="clear" w:color="auto" w:fill="auto"/>
          </w:tcPr>
          <w:p w:rsidR="00BD73EC" w:rsidRPr="00BE6A2F" w:rsidRDefault="00BD73EC" w:rsidP="00CA39E1">
            <w:pPr>
              <w:jc w:val="center"/>
              <w:rPr>
                <w:szCs w:val="24"/>
              </w:rPr>
            </w:pPr>
            <w:r w:rsidRPr="00BE6A2F">
              <w:rPr>
                <w:szCs w:val="24"/>
              </w:rPr>
              <w:t>A1</w:t>
            </w:r>
          </w:p>
        </w:tc>
        <w:tc>
          <w:tcPr>
            <w:tcW w:w="684" w:type="dxa"/>
            <w:shd w:val="clear" w:color="auto" w:fill="auto"/>
          </w:tcPr>
          <w:p w:rsidR="00BD73EC" w:rsidRPr="00BE6A2F" w:rsidRDefault="00BD73EC" w:rsidP="00CA39E1">
            <w:pPr>
              <w:jc w:val="center"/>
              <w:rPr>
                <w:szCs w:val="24"/>
              </w:rPr>
            </w:pPr>
            <w:r w:rsidRPr="00BE6A2F">
              <w:rPr>
                <w:szCs w:val="24"/>
              </w:rPr>
              <w:t>A2</w:t>
            </w:r>
          </w:p>
        </w:tc>
        <w:tc>
          <w:tcPr>
            <w:tcW w:w="685" w:type="dxa"/>
            <w:shd w:val="clear" w:color="auto" w:fill="auto"/>
          </w:tcPr>
          <w:p w:rsidR="00BD73EC" w:rsidRPr="00BE6A2F" w:rsidRDefault="00BD73EC" w:rsidP="00CA39E1">
            <w:pPr>
              <w:jc w:val="center"/>
              <w:rPr>
                <w:szCs w:val="24"/>
              </w:rPr>
            </w:pPr>
            <w:r w:rsidRPr="00BE6A2F">
              <w:rPr>
                <w:szCs w:val="24"/>
              </w:rPr>
              <w:t>A3</w:t>
            </w:r>
          </w:p>
        </w:tc>
        <w:tc>
          <w:tcPr>
            <w:tcW w:w="773" w:type="dxa"/>
            <w:shd w:val="clear" w:color="auto" w:fill="auto"/>
          </w:tcPr>
          <w:p w:rsidR="00BD73EC" w:rsidRPr="00BE6A2F" w:rsidRDefault="00BD73EC" w:rsidP="00CA39E1">
            <w:pPr>
              <w:jc w:val="center"/>
              <w:rPr>
                <w:szCs w:val="24"/>
              </w:rPr>
            </w:pPr>
            <w:r w:rsidRPr="00BE6A2F">
              <w:rPr>
                <w:szCs w:val="24"/>
              </w:rPr>
              <w:t>Soma</w:t>
            </w:r>
          </w:p>
        </w:tc>
      </w:tr>
      <w:tr w:rsidR="00BD73EC" w:rsidRPr="00BE6A2F" w:rsidTr="00CA39E1">
        <w:tc>
          <w:tcPr>
            <w:tcW w:w="1585" w:type="dxa"/>
            <w:vMerge w:val="restart"/>
            <w:shd w:val="clear" w:color="auto" w:fill="auto"/>
          </w:tcPr>
          <w:p w:rsidR="00BD73EC" w:rsidRPr="00BE6A2F" w:rsidRDefault="00BD73EC" w:rsidP="00CA39E1">
            <w:pPr>
              <w:jc w:val="center"/>
              <w:rPr>
                <w:szCs w:val="24"/>
              </w:rPr>
            </w:pPr>
            <w:r w:rsidRPr="00BE6A2F">
              <w:rPr>
                <w:szCs w:val="24"/>
              </w:rPr>
              <w:t>Apresentação</w:t>
            </w:r>
          </w:p>
        </w:tc>
        <w:tc>
          <w:tcPr>
            <w:tcW w:w="2991" w:type="dxa"/>
            <w:shd w:val="clear" w:color="auto" w:fill="99CCFF"/>
          </w:tcPr>
          <w:p w:rsidR="00BD73EC" w:rsidRPr="002E229B" w:rsidRDefault="00BD73EC" w:rsidP="00CA39E1">
            <w:r w:rsidRPr="002E229B">
              <w:t>Clareza e organização na transmissão de informações do projeto</w:t>
            </w:r>
          </w:p>
        </w:tc>
        <w:tc>
          <w:tcPr>
            <w:tcW w:w="1091" w:type="dxa"/>
            <w:shd w:val="clear" w:color="auto" w:fill="99CCFF"/>
          </w:tcPr>
          <w:p w:rsidR="00BD73EC" w:rsidRPr="00BE6A2F" w:rsidRDefault="00BC0308" w:rsidP="00CA39E1">
            <w:pPr>
              <w:jc w:val="center"/>
              <w:rPr>
                <w:szCs w:val="24"/>
              </w:rPr>
            </w:pPr>
            <w:r>
              <w:rPr>
                <w:szCs w:val="24"/>
              </w:rPr>
              <w:t>1,0</w:t>
            </w:r>
          </w:p>
        </w:tc>
        <w:tc>
          <w:tcPr>
            <w:tcW w:w="685" w:type="dxa"/>
            <w:shd w:val="clear" w:color="auto" w:fill="auto"/>
          </w:tcPr>
          <w:p w:rsidR="00BD73EC" w:rsidRPr="00BE6A2F" w:rsidRDefault="00BD73EC" w:rsidP="00CA39E1">
            <w:pPr>
              <w:jc w:val="center"/>
              <w:rPr>
                <w:szCs w:val="24"/>
              </w:rPr>
            </w:pPr>
          </w:p>
        </w:tc>
        <w:tc>
          <w:tcPr>
            <w:tcW w:w="684" w:type="dxa"/>
            <w:shd w:val="clear" w:color="auto" w:fill="auto"/>
          </w:tcPr>
          <w:p w:rsidR="00BD73EC" w:rsidRPr="00BE6A2F" w:rsidRDefault="00BD73EC" w:rsidP="00CA39E1">
            <w:pPr>
              <w:jc w:val="center"/>
              <w:rPr>
                <w:szCs w:val="24"/>
              </w:rPr>
            </w:pPr>
          </w:p>
        </w:tc>
        <w:tc>
          <w:tcPr>
            <w:tcW w:w="685" w:type="dxa"/>
            <w:shd w:val="clear" w:color="auto" w:fill="auto"/>
          </w:tcPr>
          <w:p w:rsidR="00BD73EC" w:rsidRPr="00BE6A2F" w:rsidRDefault="00BD73EC" w:rsidP="00CA39E1">
            <w:pPr>
              <w:jc w:val="center"/>
              <w:rPr>
                <w:szCs w:val="24"/>
              </w:rPr>
            </w:pPr>
          </w:p>
        </w:tc>
        <w:tc>
          <w:tcPr>
            <w:tcW w:w="773" w:type="dxa"/>
            <w:shd w:val="clear" w:color="auto" w:fill="auto"/>
          </w:tcPr>
          <w:p w:rsidR="00BD73EC" w:rsidRPr="00BE6A2F" w:rsidRDefault="00BD73EC" w:rsidP="00CA39E1">
            <w:pPr>
              <w:jc w:val="center"/>
              <w:rPr>
                <w:szCs w:val="24"/>
              </w:rPr>
            </w:pPr>
          </w:p>
        </w:tc>
      </w:tr>
      <w:tr w:rsidR="00BD73EC" w:rsidRPr="00BE6A2F" w:rsidTr="00CA39E1">
        <w:tc>
          <w:tcPr>
            <w:tcW w:w="1585" w:type="dxa"/>
            <w:vMerge/>
            <w:shd w:val="clear" w:color="auto" w:fill="auto"/>
          </w:tcPr>
          <w:p w:rsidR="00BD73EC" w:rsidRPr="00BE6A2F" w:rsidRDefault="00BD73EC" w:rsidP="00CA39E1">
            <w:pPr>
              <w:jc w:val="center"/>
              <w:rPr>
                <w:szCs w:val="24"/>
              </w:rPr>
            </w:pPr>
          </w:p>
        </w:tc>
        <w:tc>
          <w:tcPr>
            <w:tcW w:w="2991" w:type="dxa"/>
            <w:shd w:val="clear" w:color="auto" w:fill="99CCFF"/>
          </w:tcPr>
          <w:p w:rsidR="00BD73EC" w:rsidRPr="002E229B" w:rsidRDefault="00BD73EC" w:rsidP="00BC0308">
            <w:r w:rsidRPr="002E229B">
              <w:t>Fundamentação e consistência na</w:t>
            </w:r>
            <w:proofErr w:type="gramStart"/>
            <w:r w:rsidRPr="002E229B">
              <w:t xml:space="preserve"> </w:t>
            </w:r>
            <w:r>
              <w:t xml:space="preserve"> </w:t>
            </w:r>
            <w:proofErr w:type="gramEnd"/>
            <w:r w:rsidRPr="002E229B">
              <w:t xml:space="preserve">argumentação perante </w:t>
            </w:r>
            <w:r w:rsidR="00BC0308">
              <w:t>a</w:t>
            </w:r>
            <w:r w:rsidRPr="002E229B">
              <w:t xml:space="preserve"> banca.</w:t>
            </w:r>
          </w:p>
        </w:tc>
        <w:tc>
          <w:tcPr>
            <w:tcW w:w="1091" w:type="dxa"/>
            <w:shd w:val="clear" w:color="auto" w:fill="99CCFF"/>
          </w:tcPr>
          <w:p w:rsidR="00BD73EC" w:rsidRPr="00BE6A2F" w:rsidRDefault="00BC0308" w:rsidP="00CA39E1">
            <w:pPr>
              <w:jc w:val="center"/>
              <w:rPr>
                <w:szCs w:val="24"/>
              </w:rPr>
            </w:pPr>
            <w:r>
              <w:rPr>
                <w:szCs w:val="24"/>
              </w:rPr>
              <w:t>1,0</w:t>
            </w:r>
          </w:p>
        </w:tc>
        <w:tc>
          <w:tcPr>
            <w:tcW w:w="685" w:type="dxa"/>
            <w:shd w:val="clear" w:color="auto" w:fill="auto"/>
          </w:tcPr>
          <w:p w:rsidR="00BD73EC" w:rsidRPr="00BE6A2F" w:rsidRDefault="00BD73EC" w:rsidP="00CA39E1">
            <w:pPr>
              <w:jc w:val="center"/>
              <w:rPr>
                <w:szCs w:val="24"/>
              </w:rPr>
            </w:pPr>
          </w:p>
        </w:tc>
        <w:tc>
          <w:tcPr>
            <w:tcW w:w="684" w:type="dxa"/>
            <w:shd w:val="clear" w:color="auto" w:fill="auto"/>
          </w:tcPr>
          <w:p w:rsidR="00BD73EC" w:rsidRPr="00BE6A2F" w:rsidRDefault="00BD73EC" w:rsidP="00CA39E1">
            <w:pPr>
              <w:jc w:val="center"/>
              <w:rPr>
                <w:szCs w:val="24"/>
              </w:rPr>
            </w:pPr>
          </w:p>
        </w:tc>
        <w:tc>
          <w:tcPr>
            <w:tcW w:w="685" w:type="dxa"/>
            <w:shd w:val="clear" w:color="auto" w:fill="auto"/>
          </w:tcPr>
          <w:p w:rsidR="00BD73EC" w:rsidRPr="00BE6A2F" w:rsidRDefault="00BD73EC" w:rsidP="00CA39E1">
            <w:pPr>
              <w:jc w:val="center"/>
              <w:rPr>
                <w:szCs w:val="24"/>
              </w:rPr>
            </w:pPr>
          </w:p>
        </w:tc>
        <w:tc>
          <w:tcPr>
            <w:tcW w:w="773" w:type="dxa"/>
            <w:shd w:val="clear" w:color="auto" w:fill="auto"/>
          </w:tcPr>
          <w:p w:rsidR="00BD73EC" w:rsidRPr="00BE6A2F" w:rsidRDefault="00BD73EC" w:rsidP="00CA39E1">
            <w:pPr>
              <w:jc w:val="center"/>
              <w:rPr>
                <w:szCs w:val="24"/>
              </w:rPr>
            </w:pPr>
          </w:p>
        </w:tc>
      </w:tr>
      <w:tr w:rsidR="00BD73EC" w:rsidRPr="00BE6A2F" w:rsidTr="00CA39E1">
        <w:tc>
          <w:tcPr>
            <w:tcW w:w="1585" w:type="dxa"/>
            <w:vMerge w:val="restart"/>
            <w:shd w:val="clear" w:color="auto" w:fill="auto"/>
          </w:tcPr>
          <w:p w:rsidR="00BD73EC" w:rsidRPr="00BE6A2F" w:rsidRDefault="00BD73EC" w:rsidP="00CA39E1">
            <w:pPr>
              <w:jc w:val="center"/>
              <w:rPr>
                <w:szCs w:val="24"/>
              </w:rPr>
            </w:pPr>
            <w:r w:rsidRPr="00BE6A2F">
              <w:rPr>
                <w:szCs w:val="24"/>
              </w:rPr>
              <w:t>Trabalho Monográfico</w:t>
            </w:r>
          </w:p>
        </w:tc>
        <w:tc>
          <w:tcPr>
            <w:tcW w:w="2991" w:type="dxa"/>
            <w:shd w:val="clear" w:color="auto" w:fill="99CCFF"/>
          </w:tcPr>
          <w:p w:rsidR="00BD73EC" w:rsidRPr="002E229B" w:rsidRDefault="00BD73EC" w:rsidP="00CA39E1">
            <w:r>
              <w:t>Conformidade com as técnicas de elaboração de Monografias.</w:t>
            </w:r>
          </w:p>
        </w:tc>
        <w:tc>
          <w:tcPr>
            <w:tcW w:w="1091" w:type="dxa"/>
            <w:shd w:val="clear" w:color="auto" w:fill="99CCFF"/>
          </w:tcPr>
          <w:p w:rsidR="00BD73EC" w:rsidRPr="00BE6A2F" w:rsidRDefault="00BD73EC" w:rsidP="00CA39E1">
            <w:pPr>
              <w:jc w:val="center"/>
              <w:rPr>
                <w:szCs w:val="24"/>
              </w:rPr>
            </w:pPr>
            <w:r w:rsidRPr="00BE6A2F">
              <w:rPr>
                <w:szCs w:val="24"/>
              </w:rPr>
              <w:t>1,0</w:t>
            </w:r>
          </w:p>
        </w:tc>
        <w:tc>
          <w:tcPr>
            <w:tcW w:w="685" w:type="dxa"/>
            <w:shd w:val="clear" w:color="auto" w:fill="auto"/>
          </w:tcPr>
          <w:p w:rsidR="00BD73EC" w:rsidRPr="00BE6A2F" w:rsidRDefault="00BD73EC" w:rsidP="00CA39E1">
            <w:pPr>
              <w:jc w:val="center"/>
              <w:rPr>
                <w:szCs w:val="24"/>
              </w:rPr>
            </w:pPr>
          </w:p>
        </w:tc>
        <w:tc>
          <w:tcPr>
            <w:tcW w:w="684" w:type="dxa"/>
            <w:shd w:val="clear" w:color="auto" w:fill="auto"/>
          </w:tcPr>
          <w:p w:rsidR="00BD73EC" w:rsidRPr="00BE6A2F" w:rsidRDefault="00BD73EC" w:rsidP="00CA39E1">
            <w:pPr>
              <w:jc w:val="center"/>
              <w:rPr>
                <w:szCs w:val="24"/>
              </w:rPr>
            </w:pPr>
          </w:p>
        </w:tc>
        <w:tc>
          <w:tcPr>
            <w:tcW w:w="685" w:type="dxa"/>
            <w:shd w:val="clear" w:color="auto" w:fill="auto"/>
          </w:tcPr>
          <w:p w:rsidR="00BD73EC" w:rsidRPr="00BE6A2F" w:rsidRDefault="00BD73EC" w:rsidP="00CA39E1">
            <w:pPr>
              <w:jc w:val="center"/>
              <w:rPr>
                <w:szCs w:val="24"/>
              </w:rPr>
            </w:pPr>
          </w:p>
        </w:tc>
        <w:tc>
          <w:tcPr>
            <w:tcW w:w="773" w:type="dxa"/>
            <w:shd w:val="clear" w:color="auto" w:fill="auto"/>
          </w:tcPr>
          <w:p w:rsidR="00BD73EC" w:rsidRPr="00BE6A2F" w:rsidRDefault="00BD73EC" w:rsidP="00CA39E1">
            <w:pPr>
              <w:jc w:val="center"/>
              <w:rPr>
                <w:szCs w:val="24"/>
              </w:rPr>
            </w:pPr>
          </w:p>
        </w:tc>
      </w:tr>
      <w:tr w:rsidR="00BD73EC" w:rsidRPr="00BE6A2F" w:rsidTr="00CA39E1">
        <w:tc>
          <w:tcPr>
            <w:tcW w:w="1585" w:type="dxa"/>
            <w:vMerge/>
            <w:shd w:val="clear" w:color="auto" w:fill="auto"/>
          </w:tcPr>
          <w:p w:rsidR="00BD73EC" w:rsidRPr="00BE6A2F" w:rsidRDefault="00BD73EC" w:rsidP="00CA39E1">
            <w:pPr>
              <w:jc w:val="center"/>
              <w:rPr>
                <w:szCs w:val="24"/>
              </w:rPr>
            </w:pPr>
          </w:p>
        </w:tc>
        <w:tc>
          <w:tcPr>
            <w:tcW w:w="2991" w:type="dxa"/>
            <w:shd w:val="clear" w:color="auto" w:fill="99CCFF"/>
          </w:tcPr>
          <w:p w:rsidR="00BD73EC" w:rsidRPr="002E229B" w:rsidRDefault="00BD73EC" w:rsidP="00CA39E1">
            <w:r w:rsidRPr="002E229B">
              <w:t>Obediência à norma culta da língua portuguesa e às normas da ABNT.</w:t>
            </w:r>
          </w:p>
        </w:tc>
        <w:tc>
          <w:tcPr>
            <w:tcW w:w="1091" w:type="dxa"/>
            <w:shd w:val="clear" w:color="auto" w:fill="99CCFF"/>
          </w:tcPr>
          <w:p w:rsidR="00BD73EC" w:rsidRPr="00BE6A2F" w:rsidRDefault="00BD73EC" w:rsidP="00CA39E1">
            <w:pPr>
              <w:jc w:val="center"/>
              <w:rPr>
                <w:szCs w:val="24"/>
              </w:rPr>
            </w:pPr>
            <w:r w:rsidRPr="00BE6A2F">
              <w:rPr>
                <w:szCs w:val="24"/>
              </w:rPr>
              <w:t>1,0</w:t>
            </w:r>
          </w:p>
        </w:tc>
        <w:tc>
          <w:tcPr>
            <w:tcW w:w="685" w:type="dxa"/>
            <w:shd w:val="clear" w:color="auto" w:fill="auto"/>
          </w:tcPr>
          <w:p w:rsidR="00BD73EC" w:rsidRPr="00BE6A2F" w:rsidRDefault="00BD73EC" w:rsidP="00CA39E1">
            <w:pPr>
              <w:jc w:val="center"/>
              <w:rPr>
                <w:szCs w:val="24"/>
              </w:rPr>
            </w:pPr>
          </w:p>
        </w:tc>
        <w:tc>
          <w:tcPr>
            <w:tcW w:w="684" w:type="dxa"/>
            <w:shd w:val="clear" w:color="auto" w:fill="auto"/>
          </w:tcPr>
          <w:p w:rsidR="00BD73EC" w:rsidRPr="00BE6A2F" w:rsidRDefault="00BD73EC" w:rsidP="00CA39E1">
            <w:pPr>
              <w:jc w:val="center"/>
              <w:rPr>
                <w:szCs w:val="24"/>
              </w:rPr>
            </w:pPr>
          </w:p>
        </w:tc>
        <w:tc>
          <w:tcPr>
            <w:tcW w:w="685" w:type="dxa"/>
            <w:shd w:val="clear" w:color="auto" w:fill="auto"/>
          </w:tcPr>
          <w:p w:rsidR="00BD73EC" w:rsidRPr="00BE6A2F" w:rsidRDefault="00BD73EC" w:rsidP="00CA39E1">
            <w:pPr>
              <w:jc w:val="center"/>
              <w:rPr>
                <w:szCs w:val="24"/>
              </w:rPr>
            </w:pPr>
          </w:p>
        </w:tc>
        <w:tc>
          <w:tcPr>
            <w:tcW w:w="773" w:type="dxa"/>
            <w:shd w:val="clear" w:color="auto" w:fill="auto"/>
          </w:tcPr>
          <w:p w:rsidR="00BD73EC" w:rsidRPr="00BE6A2F" w:rsidRDefault="00BD73EC" w:rsidP="00CA39E1">
            <w:pPr>
              <w:jc w:val="center"/>
              <w:rPr>
                <w:szCs w:val="24"/>
              </w:rPr>
            </w:pPr>
          </w:p>
        </w:tc>
      </w:tr>
      <w:tr w:rsidR="00BD73EC" w:rsidRPr="00BE6A2F" w:rsidTr="00CA39E1">
        <w:tc>
          <w:tcPr>
            <w:tcW w:w="1585" w:type="dxa"/>
            <w:vMerge/>
            <w:shd w:val="clear" w:color="auto" w:fill="auto"/>
          </w:tcPr>
          <w:p w:rsidR="00BD73EC" w:rsidRPr="00BE6A2F" w:rsidRDefault="00BD73EC" w:rsidP="00CA39E1">
            <w:pPr>
              <w:jc w:val="center"/>
              <w:rPr>
                <w:szCs w:val="24"/>
              </w:rPr>
            </w:pPr>
          </w:p>
        </w:tc>
        <w:tc>
          <w:tcPr>
            <w:tcW w:w="2991" w:type="dxa"/>
            <w:shd w:val="clear" w:color="auto" w:fill="99CCFF"/>
          </w:tcPr>
          <w:p w:rsidR="00BD73EC" w:rsidRPr="002E229B" w:rsidRDefault="00BD73EC" w:rsidP="00CA39E1">
            <w:r w:rsidRPr="002E229B">
              <w:t>Clareza do tema, problema,</w:t>
            </w:r>
            <w:r>
              <w:t xml:space="preserve"> </w:t>
            </w:r>
            <w:proofErr w:type="gramStart"/>
            <w:r w:rsidRPr="002E229B">
              <w:t>justificativa e objetivos da pesquisa</w:t>
            </w:r>
            <w:proofErr w:type="gramEnd"/>
            <w:r>
              <w:t>.</w:t>
            </w:r>
          </w:p>
        </w:tc>
        <w:tc>
          <w:tcPr>
            <w:tcW w:w="1091" w:type="dxa"/>
            <w:shd w:val="clear" w:color="auto" w:fill="99CCFF"/>
          </w:tcPr>
          <w:p w:rsidR="00BD73EC" w:rsidRPr="00BE6A2F" w:rsidRDefault="00BC0308" w:rsidP="00CA39E1">
            <w:pPr>
              <w:jc w:val="center"/>
              <w:rPr>
                <w:szCs w:val="24"/>
              </w:rPr>
            </w:pPr>
            <w:r>
              <w:rPr>
                <w:szCs w:val="24"/>
              </w:rPr>
              <w:t>2</w:t>
            </w:r>
            <w:r w:rsidR="00BD73EC" w:rsidRPr="00BE6A2F">
              <w:rPr>
                <w:szCs w:val="24"/>
              </w:rPr>
              <w:t>,0</w:t>
            </w:r>
          </w:p>
        </w:tc>
        <w:tc>
          <w:tcPr>
            <w:tcW w:w="685" w:type="dxa"/>
            <w:shd w:val="clear" w:color="auto" w:fill="auto"/>
          </w:tcPr>
          <w:p w:rsidR="00BD73EC" w:rsidRPr="00BE6A2F" w:rsidRDefault="00BD73EC" w:rsidP="00CA39E1">
            <w:pPr>
              <w:jc w:val="center"/>
              <w:rPr>
                <w:szCs w:val="24"/>
              </w:rPr>
            </w:pPr>
          </w:p>
        </w:tc>
        <w:tc>
          <w:tcPr>
            <w:tcW w:w="684" w:type="dxa"/>
            <w:shd w:val="clear" w:color="auto" w:fill="auto"/>
          </w:tcPr>
          <w:p w:rsidR="00BD73EC" w:rsidRPr="00BE6A2F" w:rsidRDefault="00BD73EC" w:rsidP="00CA39E1">
            <w:pPr>
              <w:jc w:val="center"/>
              <w:rPr>
                <w:szCs w:val="24"/>
              </w:rPr>
            </w:pPr>
          </w:p>
        </w:tc>
        <w:tc>
          <w:tcPr>
            <w:tcW w:w="685" w:type="dxa"/>
            <w:shd w:val="clear" w:color="auto" w:fill="auto"/>
          </w:tcPr>
          <w:p w:rsidR="00BD73EC" w:rsidRPr="00BE6A2F" w:rsidRDefault="00BD73EC" w:rsidP="00CA39E1">
            <w:pPr>
              <w:jc w:val="center"/>
              <w:rPr>
                <w:szCs w:val="24"/>
              </w:rPr>
            </w:pPr>
          </w:p>
        </w:tc>
        <w:tc>
          <w:tcPr>
            <w:tcW w:w="773" w:type="dxa"/>
            <w:shd w:val="clear" w:color="auto" w:fill="auto"/>
          </w:tcPr>
          <w:p w:rsidR="00BD73EC" w:rsidRPr="00BE6A2F" w:rsidRDefault="00BD73EC" w:rsidP="00CA39E1">
            <w:pPr>
              <w:jc w:val="center"/>
              <w:rPr>
                <w:szCs w:val="24"/>
              </w:rPr>
            </w:pPr>
          </w:p>
        </w:tc>
      </w:tr>
      <w:tr w:rsidR="00BD73EC" w:rsidRPr="00BE6A2F" w:rsidTr="00CA39E1">
        <w:tc>
          <w:tcPr>
            <w:tcW w:w="1585" w:type="dxa"/>
            <w:vMerge/>
            <w:shd w:val="clear" w:color="auto" w:fill="auto"/>
          </w:tcPr>
          <w:p w:rsidR="00BD73EC" w:rsidRPr="00BE6A2F" w:rsidRDefault="00BD73EC" w:rsidP="00CA39E1">
            <w:pPr>
              <w:jc w:val="center"/>
              <w:rPr>
                <w:szCs w:val="24"/>
              </w:rPr>
            </w:pPr>
          </w:p>
        </w:tc>
        <w:tc>
          <w:tcPr>
            <w:tcW w:w="2991" w:type="dxa"/>
            <w:shd w:val="clear" w:color="auto" w:fill="99CCFF"/>
          </w:tcPr>
          <w:p w:rsidR="00BD73EC" w:rsidRPr="002E229B" w:rsidRDefault="00BD73EC" w:rsidP="00CA39E1">
            <w:pPr>
              <w:autoSpaceDE w:val="0"/>
              <w:autoSpaceDN w:val="0"/>
              <w:adjustRightInd w:val="0"/>
            </w:pPr>
            <w:r w:rsidRPr="002E229B">
              <w:t>Qualidade e organização das informações apresentadas.</w:t>
            </w:r>
          </w:p>
        </w:tc>
        <w:tc>
          <w:tcPr>
            <w:tcW w:w="1091" w:type="dxa"/>
            <w:shd w:val="clear" w:color="auto" w:fill="99CCFF"/>
          </w:tcPr>
          <w:p w:rsidR="00BD73EC" w:rsidRPr="00BE6A2F" w:rsidRDefault="00BD73EC" w:rsidP="00CA39E1">
            <w:pPr>
              <w:jc w:val="center"/>
              <w:rPr>
                <w:szCs w:val="24"/>
              </w:rPr>
            </w:pPr>
            <w:r w:rsidRPr="00BE6A2F">
              <w:rPr>
                <w:szCs w:val="24"/>
              </w:rPr>
              <w:t>2,0</w:t>
            </w:r>
          </w:p>
        </w:tc>
        <w:tc>
          <w:tcPr>
            <w:tcW w:w="685" w:type="dxa"/>
            <w:shd w:val="clear" w:color="auto" w:fill="auto"/>
          </w:tcPr>
          <w:p w:rsidR="00BD73EC" w:rsidRPr="00BE6A2F" w:rsidRDefault="00BD73EC" w:rsidP="00CA39E1">
            <w:pPr>
              <w:jc w:val="center"/>
              <w:rPr>
                <w:szCs w:val="24"/>
              </w:rPr>
            </w:pPr>
          </w:p>
        </w:tc>
        <w:tc>
          <w:tcPr>
            <w:tcW w:w="684" w:type="dxa"/>
            <w:shd w:val="clear" w:color="auto" w:fill="auto"/>
          </w:tcPr>
          <w:p w:rsidR="00BD73EC" w:rsidRPr="00BE6A2F" w:rsidRDefault="00BD73EC" w:rsidP="00CA39E1">
            <w:pPr>
              <w:jc w:val="center"/>
              <w:rPr>
                <w:szCs w:val="24"/>
              </w:rPr>
            </w:pPr>
          </w:p>
        </w:tc>
        <w:tc>
          <w:tcPr>
            <w:tcW w:w="685" w:type="dxa"/>
            <w:shd w:val="clear" w:color="auto" w:fill="auto"/>
          </w:tcPr>
          <w:p w:rsidR="00BD73EC" w:rsidRPr="00BE6A2F" w:rsidRDefault="00BD73EC" w:rsidP="00CA39E1">
            <w:pPr>
              <w:jc w:val="center"/>
              <w:rPr>
                <w:szCs w:val="24"/>
              </w:rPr>
            </w:pPr>
          </w:p>
        </w:tc>
        <w:tc>
          <w:tcPr>
            <w:tcW w:w="773" w:type="dxa"/>
            <w:shd w:val="clear" w:color="auto" w:fill="auto"/>
          </w:tcPr>
          <w:p w:rsidR="00BD73EC" w:rsidRPr="00BE6A2F" w:rsidRDefault="00BD73EC" w:rsidP="00CA39E1">
            <w:pPr>
              <w:jc w:val="center"/>
              <w:rPr>
                <w:szCs w:val="24"/>
              </w:rPr>
            </w:pPr>
          </w:p>
        </w:tc>
      </w:tr>
      <w:tr w:rsidR="00BD73EC" w:rsidRPr="00BE6A2F" w:rsidTr="00CA39E1">
        <w:tc>
          <w:tcPr>
            <w:tcW w:w="1585" w:type="dxa"/>
            <w:vMerge/>
            <w:shd w:val="clear" w:color="auto" w:fill="auto"/>
          </w:tcPr>
          <w:p w:rsidR="00BD73EC" w:rsidRPr="00BE6A2F" w:rsidRDefault="00BD73EC" w:rsidP="00CA39E1">
            <w:pPr>
              <w:jc w:val="center"/>
              <w:rPr>
                <w:szCs w:val="24"/>
              </w:rPr>
            </w:pPr>
          </w:p>
        </w:tc>
        <w:tc>
          <w:tcPr>
            <w:tcW w:w="2991" w:type="dxa"/>
            <w:shd w:val="clear" w:color="auto" w:fill="99CCFF"/>
          </w:tcPr>
          <w:p w:rsidR="00BD73EC" w:rsidRPr="002E229B" w:rsidRDefault="00BD73EC" w:rsidP="00CA39E1">
            <w:r w:rsidRPr="002E229B">
              <w:t>Embasamento teórico e bibliografia relacionada à</w:t>
            </w:r>
            <w:r>
              <w:t xml:space="preserve"> </w:t>
            </w:r>
            <w:r w:rsidRPr="002E229B">
              <w:t>pesquisa apresentada.</w:t>
            </w:r>
          </w:p>
        </w:tc>
        <w:tc>
          <w:tcPr>
            <w:tcW w:w="1091" w:type="dxa"/>
            <w:shd w:val="clear" w:color="auto" w:fill="99CCFF"/>
          </w:tcPr>
          <w:p w:rsidR="00BD73EC" w:rsidRPr="00BE6A2F" w:rsidRDefault="00BC0308" w:rsidP="00CA39E1">
            <w:pPr>
              <w:jc w:val="center"/>
              <w:rPr>
                <w:szCs w:val="24"/>
              </w:rPr>
            </w:pPr>
            <w:r>
              <w:rPr>
                <w:szCs w:val="24"/>
              </w:rPr>
              <w:t>1,0</w:t>
            </w:r>
          </w:p>
        </w:tc>
        <w:tc>
          <w:tcPr>
            <w:tcW w:w="685" w:type="dxa"/>
            <w:shd w:val="clear" w:color="auto" w:fill="auto"/>
          </w:tcPr>
          <w:p w:rsidR="00BD73EC" w:rsidRPr="00BE6A2F" w:rsidRDefault="00BD73EC" w:rsidP="00CA39E1">
            <w:pPr>
              <w:jc w:val="center"/>
              <w:rPr>
                <w:szCs w:val="24"/>
              </w:rPr>
            </w:pPr>
          </w:p>
        </w:tc>
        <w:tc>
          <w:tcPr>
            <w:tcW w:w="684" w:type="dxa"/>
            <w:shd w:val="clear" w:color="auto" w:fill="auto"/>
          </w:tcPr>
          <w:p w:rsidR="00BD73EC" w:rsidRPr="00BE6A2F" w:rsidRDefault="00BD73EC" w:rsidP="00CA39E1">
            <w:pPr>
              <w:jc w:val="center"/>
              <w:rPr>
                <w:szCs w:val="24"/>
              </w:rPr>
            </w:pPr>
          </w:p>
        </w:tc>
        <w:tc>
          <w:tcPr>
            <w:tcW w:w="685" w:type="dxa"/>
            <w:shd w:val="clear" w:color="auto" w:fill="auto"/>
          </w:tcPr>
          <w:p w:rsidR="00BD73EC" w:rsidRPr="00BE6A2F" w:rsidRDefault="00BD73EC" w:rsidP="00CA39E1">
            <w:pPr>
              <w:jc w:val="center"/>
              <w:rPr>
                <w:szCs w:val="24"/>
              </w:rPr>
            </w:pPr>
          </w:p>
        </w:tc>
        <w:tc>
          <w:tcPr>
            <w:tcW w:w="773" w:type="dxa"/>
            <w:shd w:val="clear" w:color="auto" w:fill="auto"/>
          </w:tcPr>
          <w:p w:rsidR="00BD73EC" w:rsidRPr="00BE6A2F" w:rsidRDefault="00BD73EC" w:rsidP="00CA39E1">
            <w:pPr>
              <w:jc w:val="center"/>
              <w:rPr>
                <w:szCs w:val="24"/>
              </w:rPr>
            </w:pPr>
          </w:p>
        </w:tc>
      </w:tr>
      <w:tr w:rsidR="00BD73EC" w:rsidRPr="00BE6A2F" w:rsidTr="00CA39E1">
        <w:tc>
          <w:tcPr>
            <w:tcW w:w="1585" w:type="dxa"/>
            <w:vMerge/>
            <w:shd w:val="clear" w:color="auto" w:fill="auto"/>
          </w:tcPr>
          <w:p w:rsidR="00BD73EC" w:rsidRPr="00BE6A2F" w:rsidRDefault="00BD73EC" w:rsidP="00CA39E1">
            <w:pPr>
              <w:jc w:val="center"/>
              <w:rPr>
                <w:szCs w:val="24"/>
              </w:rPr>
            </w:pPr>
          </w:p>
        </w:tc>
        <w:tc>
          <w:tcPr>
            <w:tcW w:w="2991" w:type="dxa"/>
            <w:shd w:val="clear" w:color="auto" w:fill="99CCFF"/>
          </w:tcPr>
          <w:p w:rsidR="00BD73EC" w:rsidRPr="002E229B" w:rsidRDefault="00BD73EC" w:rsidP="00CA39E1">
            <w:r w:rsidRPr="002E229B">
              <w:t xml:space="preserve">Relevância </w:t>
            </w:r>
            <w:r>
              <w:t>do tema para os estudos em comunicação</w:t>
            </w:r>
            <w:r w:rsidRPr="002E229B">
              <w:t>.</w:t>
            </w:r>
          </w:p>
        </w:tc>
        <w:tc>
          <w:tcPr>
            <w:tcW w:w="1091" w:type="dxa"/>
            <w:shd w:val="clear" w:color="auto" w:fill="99CCFF"/>
          </w:tcPr>
          <w:p w:rsidR="00BD73EC" w:rsidRPr="00BE6A2F" w:rsidRDefault="00BC0308" w:rsidP="00CA39E1">
            <w:pPr>
              <w:jc w:val="center"/>
              <w:rPr>
                <w:szCs w:val="24"/>
              </w:rPr>
            </w:pPr>
            <w:r>
              <w:rPr>
                <w:szCs w:val="24"/>
              </w:rPr>
              <w:t>1,0</w:t>
            </w:r>
          </w:p>
        </w:tc>
        <w:tc>
          <w:tcPr>
            <w:tcW w:w="685" w:type="dxa"/>
            <w:shd w:val="clear" w:color="auto" w:fill="auto"/>
          </w:tcPr>
          <w:p w:rsidR="00BD73EC" w:rsidRPr="00BE6A2F" w:rsidRDefault="00BD73EC" w:rsidP="00CA39E1">
            <w:pPr>
              <w:jc w:val="center"/>
              <w:rPr>
                <w:szCs w:val="24"/>
              </w:rPr>
            </w:pPr>
          </w:p>
        </w:tc>
        <w:tc>
          <w:tcPr>
            <w:tcW w:w="684" w:type="dxa"/>
            <w:shd w:val="clear" w:color="auto" w:fill="auto"/>
          </w:tcPr>
          <w:p w:rsidR="00BD73EC" w:rsidRPr="00BE6A2F" w:rsidRDefault="00BD73EC" w:rsidP="00CA39E1">
            <w:pPr>
              <w:jc w:val="center"/>
              <w:rPr>
                <w:szCs w:val="24"/>
              </w:rPr>
            </w:pPr>
          </w:p>
        </w:tc>
        <w:tc>
          <w:tcPr>
            <w:tcW w:w="685" w:type="dxa"/>
            <w:shd w:val="clear" w:color="auto" w:fill="auto"/>
          </w:tcPr>
          <w:p w:rsidR="00BD73EC" w:rsidRPr="00BE6A2F" w:rsidRDefault="00BD73EC" w:rsidP="00CA39E1">
            <w:pPr>
              <w:jc w:val="center"/>
              <w:rPr>
                <w:szCs w:val="24"/>
              </w:rPr>
            </w:pPr>
          </w:p>
        </w:tc>
        <w:tc>
          <w:tcPr>
            <w:tcW w:w="773" w:type="dxa"/>
            <w:shd w:val="clear" w:color="auto" w:fill="auto"/>
          </w:tcPr>
          <w:p w:rsidR="00BD73EC" w:rsidRPr="00BE6A2F" w:rsidRDefault="00BD73EC" w:rsidP="00CA39E1">
            <w:pPr>
              <w:jc w:val="center"/>
              <w:rPr>
                <w:szCs w:val="24"/>
              </w:rPr>
            </w:pPr>
          </w:p>
        </w:tc>
      </w:tr>
      <w:tr w:rsidR="00BD73EC" w:rsidRPr="00BE6A2F" w:rsidTr="00CA39E1">
        <w:tc>
          <w:tcPr>
            <w:tcW w:w="1585" w:type="dxa"/>
            <w:shd w:val="clear" w:color="auto" w:fill="auto"/>
          </w:tcPr>
          <w:p w:rsidR="00BD73EC" w:rsidRPr="00BE6A2F" w:rsidRDefault="00BC0308" w:rsidP="00CA39E1">
            <w:pPr>
              <w:jc w:val="center"/>
              <w:rPr>
                <w:szCs w:val="24"/>
              </w:rPr>
            </w:pPr>
            <w:r>
              <w:rPr>
                <w:szCs w:val="24"/>
              </w:rPr>
              <w:t>MÉDIA FINAL</w:t>
            </w:r>
          </w:p>
          <w:p w:rsidR="00BD73EC" w:rsidRPr="00BE6A2F" w:rsidRDefault="00BD73EC" w:rsidP="00CA39E1">
            <w:pPr>
              <w:jc w:val="center"/>
              <w:rPr>
                <w:szCs w:val="24"/>
              </w:rPr>
            </w:pPr>
          </w:p>
        </w:tc>
        <w:tc>
          <w:tcPr>
            <w:tcW w:w="6136" w:type="dxa"/>
            <w:gridSpan w:val="5"/>
            <w:shd w:val="clear" w:color="auto" w:fill="auto"/>
          </w:tcPr>
          <w:p w:rsidR="00BD73EC" w:rsidRPr="00BE6A2F" w:rsidRDefault="00BD73EC" w:rsidP="00CA39E1">
            <w:pPr>
              <w:jc w:val="center"/>
              <w:rPr>
                <w:szCs w:val="24"/>
              </w:rPr>
            </w:pPr>
          </w:p>
        </w:tc>
        <w:tc>
          <w:tcPr>
            <w:tcW w:w="773" w:type="dxa"/>
            <w:shd w:val="clear" w:color="auto" w:fill="auto"/>
          </w:tcPr>
          <w:p w:rsidR="00BD73EC" w:rsidRPr="00BE6A2F" w:rsidRDefault="00BD73EC" w:rsidP="00CA39E1">
            <w:pPr>
              <w:jc w:val="center"/>
              <w:rPr>
                <w:szCs w:val="24"/>
              </w:rPr>
            </w:pPr>
          </w:p>
        </w:tc>
      </w:tr>
      <w:tr w:rsidR="00BD73EC" w:rsidRPr="00BE6A2F" w:rsidTr="00CA39E1">
        <w:tc>
          <w:tcPr>
            <w:tcW w:w="1585" w:type="dxa"/>
            <w:shd w:val="clear" w:color="auto" w:fill="auto"/>
          </w:tcPr>
          <w:p w:rsidR="00BD73EC" w:rsidRPr="00BE6A2F" w:rsidRDefault="00BD73EC" w:rsidP="00CA39E1">
            <w:pPr>
              <w:rPr>
                <w:szCs w:val="24"/>
              </w:rPr>
            </w:pPr>
            <w:r>
              <w:rPr>
                <w:szCs w:val="24"/>
              </w:rPr>
              <w:t>C</w:t>
            </w:r>
            <w:r w:rsidRPr="00BE6A2F">
              <w:rPr>
                <w:szCs w:val="24"/>
              </w:rPr>
              <w:t>ONCEITO</w:t>
            </w:r>
          </w:p>
          <w:p w:rsidR="00BD73EC" w:rsidRPr="00BE6A2F" w:rsidRDefault="00BD73EC" w:rsidP="00CA39E1">
            <w:pPr>
              <w:rPr>
                <w:szCs w:val="24"/>
              </w:rPr>
            </w:pPr>
          </w:p>
        </w:tc>
        <w:tc>
          <w:tcPr>
            <w:tcW w:w="6909" w:type="dxa"/>
            <w:gridSpan w:val="6"/>
            <w:shd w:val="clear" w:color="auto" w:fill="auto"/>
          </w:tcPr>
          <w:p w:rsidR="00BD73EC" w:rsidRPr="00BE6A2F" w:rsidRDefault="00BD73EC" w:rsidP="00CA39E1">
            <w:pPr>
              <w:jc w:val="center"/>
              <w:rPr>
                <w:szCs w:val="24"/>
              </w:rPr>
            </w:pPr>
          </w:p>
        </w:tc>
      </w:tr>
    </w:tbl>
    <w:p w:rsidR="00BD73EC" w:rsidRDefault="00BD73EC" w:rsidP="00BD73EC">
      <w:pPr>
        <w:rPr>
          <w:szCs w:val="24"/>
        </w:rPr>
      </w:pPr>
    </w:p>
    <w:p w:rsidR="00BD73EC" w:rsidRPr="00387F07" w:rsidRDefault="00BD73EC" w:rsidP="00BD73EC">
      <w:pPr>
        <w:rPr>
          <w:b/>
          <w:sz w:val="24"/>
          <w:szCs w:val="24"/>
        </w:rPr>
      </w:pPr>
      <w:r w:rsidRPr="00387F07">
        <w:rPr>
          <w:b/>
          <w:sz w:val="24"/>
          <w:szCs w:val="24"/>
        </w:rPr>
        <w:t xml:space="preserve">Avaliador </w:t>
      </w:r>
      <w:proofErr w:type="gramStart"/>
      <w:r w:rsidRPr="00387F07">
        <w:rPr>
          <w:b/>
          <w:sz w:val="24"/>
          <w:szCs w:val="24"/>
        </w:rPr>
        <w:t>1</w:t>
      </w:r>
      <w:proofErr w:type="gramEnd"/>
      <w:r w:rsidRPr="00387F07">
        <w:rPr>
          <w:b/>
          <w:sz w:val="24"/>
          <w:szCs w:val="24"/>
        </w:rPr>
        <w:t>:</w:t>
      </w:r>
    </w:p>
    <w:p w:rsidR="00BD73EC" w:rsidRDefault="00BD73EC" w:rsidP="00BD73EC">
      <w:pPr>
        <w:rPr>
          <w:sz w:val="24"/>
          <w:szCs w:val="24"/>
        </w:rPr>
      </w:pPr>
      <w:r>
        <w:rPr>
          <w:sz w:val="24"/>
          <w:szCs w:val="24"/>
        </w:rPr>
        <w:t>Nome:_______________________________________________ Assinatura:______________________</w:t>
      </w:r>
    </w:p>
    <w:p w:rsidR="00BD73EC" w:rsidRDefault="00BD73EC" w:rsidP="00BD73EC">
      <w:pPr>
        <w:rPr>
          <w:sz w:val="24"/>
          <w:szCs w:val="24"/>
        </w:rPr>
      </w:pPr>
    </w:p>
    <w:p w:rsidR="00BD73EC" w:rsidRPr="00387F07" w:rsidRDefault="00BD73EC" w:rsidP="00BD73EC">
      <w:pPr>
        <w:rPr>
          <w:b/>
          <w:sz w:val="24"/>
          <w:szCs w:val="24"/>
        </w:rPr>
      </w:pPr>
      <w:r w:rsidRPr="00387F07">
        <w:rPr>
          <w:b/>
          <w:sz w:val="24"/>
          <w:szCs w:val="24"/>
        </w:rPr>
        <w:t xml:space="preserve">Avaliador </w:t>
      </w:r>
      <w:proofErr w:type="gramStart"/>
      <w:r w:rsidRPr="00387F07">
        <w:rPr>
          <w:b/>
          <w:sz w:val="24"/>
          <w:szCs w:val="24"/>
        </w:rPr>
        <w:t>2</w:t>
      </w:r>
      <w:proofErr w:type="gramEnd"/>
      <w:r w:rsidRPr="00387F07">
        <w:rPr>
          <w:b/>
          <w:sz w:val="24"/>
          <w:szCs w:val="24"/>
        </w:rPr>
        <w:t>:</w:t>
      </w:r>
    </w:p>
    <w:p w:rsidR="00BD73EC" w:rsidRDefault="00BD73EC" w:rsidP="00BD73EC">
      <w:pPr>
        <w:rPr>
          <w:sz w:val="24"/>
          <w:szCs w:val="24"/>
        </w:rPr>
      </w:pPr>
      <w:r>
        <w:rPr>
          <w:sz w:val="24"/>
          <w:szCs w:val="24"/>
        </w:rPr>
        <w:t>Nome:_______________________________________________ Assinatura:______________________</w:t>
      </w:r>
    </w:p>
    <w:p w:rsidR="00BD73EC" w:rsidRDefault="00BD73EC" w:rsidP="00BD73EC">
      <w:pPr>
        <w:rPr>
          <w:sz w:val="24"/>
          <w:szCs w:val="24"/>
        </w:rPr>
      </w:pPr>
    </w:p>
    <w:p w:rsidR="00BD73EC" w:rsidRPr="00387F07" w:rsidRDefault="00BD73EC" w:rsidP="00BD73EC">
      <w:pPr>
        <w:rPr>
          <w:b/>
          <w:sz w:val="24"/>
          <w:szCs w:val="24"/>
        </w:rPr>
      </w:pPr>
      <w:r w:rsidRPr="00387F07">
        <w:rPr>
          <w:b/>
          <w:sz w:val="24"/>
          <w:szCs w:val="24"/>
        </w:rPr>
        <w:t xml:space="preserve">Avaliador </w:t>
      </w:r>
      <w:proofErr w:type="gramStart"/>
      <w:r w:rsidRPr="00387F07">
        <w:rPr>
          <w:b/>
          <w:sz w:val="24"/>
          <w:szCs w:val="24"/>
        </w:rPr>
        <w:t>3</w:t>
      </w:r>
      <w:proofErr w:type="gramEnd"/>
      <w:r w:rsidRPr="00387F07">
        <w:rPr>
          <w:b/>
          <w:sz w:val="24"/>
          <w:szCs w:val="24"/>
        </w:rPr>
        <w:t>:</w:t>
      </w:r>
    </w:p>
    <w:p w:rsidR="00BD73EC" w:rsidRDefault="00BD73EC" w:rsidP="00BD73EC">
      <w:pPr>
        <w:rPr>
          <w:sz w:val="24"/>
          <w:szCs w:val="24"/>
        </w:rPr>
      </w:pPr>
      <w:r>
        <w:rPr>
          <w:sz w:val="24"/>
          <w:szCs w:val="24"/>
        </w:rPr>
        <w:t>Nome:_______________________________________________ Assinatura:______________________</w:t>
      </w:r>
    </w:p>
    <w:p w:rsidR="00BD73EC" w:rsidRPr="00692F17" w:rsidRDefault="00BD73EC" w:rsidP="00BD73EC">
      <w:pPr>
        <w:jc w:val="right"/>
        <w:rPr>
          <w:szCs w:val="24"/>
        </w:rPr>
      </w:pPr>
      <w:r w:rsidRPr="00387F07">
        <w:rPr>
          <w:sz w:val="28"/>
          <w:szCs w:val="28"/>
        </w:rPr>
        <w:t>Jaú __/__/____</w:t>
      </w:r>
    </w:p>
    <w:p w:rsidR="00BD73EC" w:rsidRDefault="00BD73EC">
      <w:pPr>
        <w:suppressAutoHyphens w:val="0"/>
        <w:rPr>
          <w:sz w:val="24"/>
          <w:szCs w:val="24"/>
          <w:lang w:eastAsia="pt-BR"/>
        </w:rPr>
      </w:pPr>
      <w:r>
        <w:rPr>
          <w:sz w:val="24"/>
          <w:szCs w:val="24"/>
          <w:lang w:eastAsia="pt-BR"/>
        </w:rPr>
        <w:br w:type="page"/>
      </w:r>
    </w:p>
    <w:p w:rsidR="00BD73EC" w:rsidRDefault="00BD73EC" w:rsidP="00BD73EC">
      <w:pPr>
        <w:spacing w:before="100" w:beforeAutospacing="1" w:after="100" w:afterAutospacing="1"/>
        <w:jc w:val="both"/>
        <w:rPr>
          <w:sz w:val="24"/>
          <w:szCs w:val="24"/>
          <w:lang w:eastAsia="pt-BR"/>
        </w:rPr>
      </w:pPr>
      <w:r>
        <w:rPr>
          <w:sz w:val="24"/>
          <w:szCs w:val="24"/>
          <w:lang w:eastAsia="pt-BR"/>
        </w:rPr>
        <w:lastRenderedPageBreak/>
        <w:t>Anexo II</w:t>
      </w:r>
    </w:p>
    <w:p w:rsidR="00BD73EC" w:rsidRDefault="00BD73EC" w:rsidP="00BD73EC">
      <w:pPr>
        <w:spacing w:before="100" w:beforeAutospacing="1" w:after="100" w:afterAutospacing="1"/>
        <w:jc w:val="center"/>
        <w:rPr>
          <w:sz w:val="32"/>
          <w:szCs w:val="32"/>
        </w:rPr>
      </w:pPr>
      <w:r w:rsidRPr="00A33499">
        <w:rPr>
          <w:b/>
          <w:sz w:val="32"/>
          <w:szCs w:val="32"/>
        </w:rPr>
        <w:t>Formulário de Avaliação</w:t>
      </w:r>
      <w:r w:rsidRPr="009F29CF">
        <w:rPr>
          <w:sz w:val="32"/>
          <w:szCs w:val="32"/>
        </w:rPr>
        <w:t>: Projeto Experimental em Jornalismo</w:t>
      </w:r>
    </w:p>
    <w:p w:rsidR="00BD73EC" w:rsidRPr="00387F07" w:rsidRDefault="00BD73EC" w:rsidP="00BD73EC">
      <w:pPr>
        <w:rPr>
          <w:b/>
          <w:sz w:val="24"/>
          <w:szCs w:val="24"/>
        </w:rPr>
      </w:pPr>
      <w:r w:rsidRPr="00387F07">
        <w:rPr>
          <w:b/>
          <w:sz w:val="24"/>
          <w:szCs w:val="24"/>
        </w:rPr>
        <w:t>Título do Trabalho</w:t>
      </w:r>
    </w:p>
    <w:p w:rsidR="00BD73EC" w:rsidRDefault="00BD73EC" w:rsidP="00BD73EC">
      <w:pPr>
        <w:rPr>
          <w:b/>
          <w:sz w:val="24"/>
          <w:szCs w:val="24"/>
        </w:rPr>
      </w:pPr>
    </w:p>
    <w:p w:rsidR="00BD73EC" w:rsidRPr="009F29CF" w:rsidRDefault="00BD73EC" w:rsidP="00BD73EC">
      <w:pPr>
        <w:rPr>
          <w:sz w:val="32"/>
          <w:szCs w:val="32"/>
        </w:rPr>
      </w:pPr>
      <w:r w:rsidRPr="00387F07">
        <w:rPr>
          <w:b/>
          <w:sz w:val="24"/>
          <w:szCs w:val="24"/>
        </w:rPr>
        <w:t>Discente (s):</w:t>
      </w:r>
      <w:r>
        <w:rPr>
          <w:b/>
          <w:sz w:val="24"/>
          <w:szCs w:val="24"/>
        </w:rPr>
        <w:t xml:space="preserve"> </w:t>
      </w:r>
    </w:p>
    <w:tbl>
      <w:tblPr>
        <w:tblStyle w:val="Tabelacomgrade"/>
        <w:tblW w:w="0" w:type="auto"/>
        <w:tblLook w:val="01E0" w:firstRow="1" w:lastRow="1" w:firstColumn="1" w:lastColumn="1" w:noHBand="0" w:noVBand="0"/>
      </w:tblPr>
      <w:tblGrid>
        <w:gridCol w:w="1557"/>
        <w:gridCol w:w="3253"/>
        <w:gridCol w:w="777"/>
        <w:gridCol w:w="701"/>
        <w:gridCol w:w="701"/>
        <w:gridCol w:w="701"/>
        <w:gridCol w:w="804"/>
      </w:tblGrid>
      <w:tr w:rsidR="00BD73EC" w:rsidTr="00CA39E1">
        <w:tc>
          <w:tcPr>
            <w:tcW w:w="1557" w:type="dxa"/>
          </w:tcPr>
          <w:p w:rsidR="00BD73EC" w:rsidRPr="00AC72E6" w:rsidRDefault="00BD73EC" w:rsidP="00CA39E1">
            <w:pPr>
              <w:jc w:val="center"/>
              <w:rPr>
                <w:b/>
                <w:sz w:val="24"/>
                <w:szCs w:val="24"/>
              </w:rPr>
            </w:pPr>
            <w:r w:rsidRPr="00AC72E6">
              <w:rPr>
                <w:b/>
                <w:sz w:val="24"/>
                <w:szCs w:val="24"/>
              </w:rPr>
              <w:t>Atividade</w:t>
            </w:r>
          </w:p>
        </w:tc>
        <w:tc>
          <w:tcPr>
            <w:tcW w:w="3253" w:type="dxa"/>
            <w:tcBorders>
              <w:bottom w:val="single" w:sz="4" w:space="0" w:color="auto"/>
            </w:tcBorders>
          </w:tcPr>
          <w:p w:rsidR="00BD73EC" w:rsidRPr="00AC72E6" w:rsidRDefault="00BD73EC" w:rsidP="00CA39E1">
            <w:pPr>
              <w:jc w:val="center"/>
              <w:rPr>
                <w:b/>
                <w:sz w:val="24"/>
                <w:szCs w:val="24"/>
              </w:rPr>
            </w:pPr>
            <w:r w:rsidRPr="00AC72E6">
              <w:rPr>
                <w:b/>
                <w:sz w:val="24"/>
                <w:szCs w:val="24"/>
              </w:rPr>
              <w:t>Quesito</w:t>
            </w:r>
          </w:p>
        </w:tc>
        <w:tc>
          <w:tcPr>
            <w:tcW w:w="777" w:type="dxa"/>
            <w:tcBorders>
              <w:bottom w:val="single" w:sz="4" w:space="0" w:color="auto"/>
            </w:tcBorders>
          </w:tcPr>
          <w:p w:rsidR="00BD73EC" w:rsidRPr="00AC72E6" w:rsidRDefault="00BD73EC" w:rsidP="00CA39E1">
            <w:pPr>
              <w:jc w:val="center"/>
              <w:rPr>
                <w:b/>
                <w:sz w:val="24"/>
                <w:szCs w:val="24"/>
              </w:rPr>
            </w:pPr>
            <w:r w:rsidRPr="00AC72E6">
              <w:rPr>
                <w:b/>
                <w:sz w:val="24"/>
                <w:szCs w:val="24"/>
              </w:rPr>
              <w:t>Peso</w:t>
            </w:r>
          </w:p>
        </w:tc>
        <w:tc>
          <w:tcPr>
            <w:tcW w:w="701" w:type="dxa"/>
          </w:tcPr>
          <w:p w:rsidR="00BD73EC" w:rsidRPr="00AC72E6" w:rsidRDefault="00BD73EC" w:rsidP="00CA39E1">
            <w:pPr>
              <w:jc w:val="center"/>
              <w:rPr>
                <w:b/>
                <w:sz w:val="24"/>
                <w:szCs w:val="24"/>
              </w:rPr>
            </w:pPr>
            <w:r w:rsidRPr="00AC72E6">
              <w:rPr>
                <w:b/>
                <w:sz w:val="24"/>
                <w:szCs w:val="24"/>
              </w:rPr>
              <w:t>A1</w:t>
            </w:r>
          </w:p>
        </w:tc>
        <w:tc>
          <w:tcPr>
            <w:tcW w:w="701" w:type="dxa"/>
          </w:tcPr>
          <w:p w:rsidR="00BD73EC" w:rsidRPr="00AC72E6" w:rsidRDefault="00BD73EC" w:rsidP="00CA39E1">
            <w:pPr>
              <w:jc w:val="center"/>
              <w:rPr>
                <w:b/>
                <w:sz w:val="24"/>
                <w:szCs w:val="24"/>
              </w:rPr>
            </w:pPr>
            <w:r w:rsidRPr="00AC72E6">
              <w:rPr>
                <w:b/>
                <w:sz w:val="24"/>
                <w:szCs w:val="24"/>
              </w:rPr>
              <w:t>A2</w:t>
            </w:r>
          </w:p>
        </w:tc>
        <w:tc>
          <w:tcPr>
            <w:tcW w:w="701" w:type="dxa"/>
          </w:tcPr>
          <w:p w:rsidR="00BD73EC" w:rsidRPr="00AC72E6" w:rsidRDefault="00BD73EC" w:rsidP="00CA39E1">
            <w:pPr>
              <w:jc w:val="center"/>
              <w:rPr>
                <w:b/>
                <w:sz w:val="24"/>
                <w:szCs w:val="24"/>
              </w:rPr>
            </w:pPr>
            <w:r w:rsidRPr="00AC72E6">
              <w:rPr>
                <w:b/>
                <w:sz w:val="24"/>
                <w:szCs w:val="24"/>
              </w:rPr>
              <w:t>A3</w:t>
            </w:r>
          </w:p>
        </w:tc>
        <w:tc>
          <w:tcPr>
            <w:tcW w:w="804" w:type="dxa"/>
          </w:tcPr>
          <w:p w:rsidR="00BD73EC" w:rsidRPr="00AC72E6" w:rsidRDefault="00BD73EC" w:rsidP="00CA39E1">
            <w:pPr>
              <w:jc w:val="center"/>
              <w:rPr>
                <w:b/>
                <w:sz w:val="24"/>
                <w:szCs w:val="24"/>
              </w:rPr>
            </w:pPr>
            <w:r w:rsidRPr="00AC72E6">
              <w:rPr>
                <w:b/>
                <w:sz w:val="24"/>
                <w:szCs w:val="24"/>
              </w:rPr>
              <w:t>Soma</w:t>
            </w:r>
          </w:p>
        </w:tc>
      </w:tr>
      <w:tr w:rsidR="00BD73EC" w:rsidRPr="00AC72E6" w:rsidTr="00CA39E1">
        <w:tc>
          <w:tcPr>
            <w:tcW w:w="1557" w:type="dxa"/>
            <w:vMerge w:val="restart"/>
          </w:tcPr>
          <w:p w:rsidR="00BD73EC" w:rsidRPr="00AC72E6" w:rsidRDefault="00BD73EC" w:rsidP="00CA39E1">
            <w:pPr>
              <w:jc w:val="center"/>
              <w:rPr>
                <w:sz w:val="22"/>
                <w:szCs w:val="22"/>
              </w:rPr>
            </w:pPr>
            <w:r w:rsidRPr="00AC72E6">
              <w:rPr>
                <w:sz w:val="22"/>
                <w:szCs w:val="22"/>
              </w:rPr>
              <w:t>Apresentação</w:t>
            </w:r>
          </w:p>
        </w:tc>
        <w:tc>
          <w:tcPr>
            <w:tcW w:w="3253" w:type="dxa"/>
            <w:shd w:val="clear" w:color="auto" w:fill="99CCFF"/>
          </w:tcPr>
          <w:p w:rsidR="00BD73EC" w:rsidRPr="00AC72E6" w:rsidRDefault="00BD73EC" w:rsidP="00CA39E1">
            <w:pPr>
              <w:rPr>
                <w:sz w:val="22"/>
                <w:szCs w:val="22"/>
              </w:rPr>
            </w:pPr>
            <w:r w:rsidRPr="00AC72E6">
              <w:rPr>
                <w:sz w:val="22"/>
                <w:szCs w:val="22"/>
              </w:rPr>
              <w:t>Clareza e organização na transmissão de informações do projeto.</w:t>
            </w:r>
          </w:p>
        </w:tc>
        <w:tc>
          <w:tcPr>
            <w:tcW w:w="777" w:type="dxa"/>
            <w:shd w:val="clear" w:color="auto" w:fill="99CCFF"/>
          </w:tcPr>
          <w:p w:rsidR="00BD73EC" w:rsidRPr="00AC72E6" w:rsidRDefault="00BC0308" w:rsidP="00CA39E1">
            <w:pPr>
              <w:jc w:val="center"/>
              <w:rPr>
                <w:sz w:val="22"/>
                <w:szCs w:val="22"/>
              </w:rPr>
            </w:pPr>
            <w:r>
              <w:rPr>
                <w:sz w:val="22"/>
                <w:szCs w:val="22"/>
              </w:rPr>
              <w:t>1,0</w:t>
            </w: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804" w:type="dxa"/>
          </w:tcPr>
          <w:p w:rsidR="00BD73EC" w:rsidRPr="00AC72E6" w:rsidRDefault="00BD73EC" w:rsidP="00CA39E1">
            <w:pPr>
              <w:jc w:val="center"/>
              <w:rPr>
                <w:sz w:val="22"/>
                <w:szCs w:val="22"/>
              </w:rPr>
            </w:pPr>
          </w:p>
        </w:tc>
      </w:tr>
      <w:tr w:rsidR="00BD73EC" w:rsidRPr="00AC72E6" w:rsidTr="00CA39E1">
        <w:tc>
          <w:tcPr>
            <w:tcW w:w="1557" w:type="dxa"/>
            <w:vMerge/>
          </w:tcPr>
          <w:p w:rsidR="00BD73EC" w:rsidRPr="00AC72E6" w:rsidRDefault="00BD73EC" w:rsidP="00CA39E1">
            <w:pPr>
              <w:jc w:val="center"/>
              <w:rPr>
                <w:sz w:val="22"/>
                <w:szCs w:val="22"/>
              </w:rPr>
            </w:pPr>
          </w:p>
        </w:tc>
        <w:tc>
          <w:tcPr>
            <w:tcW w:w="3253" w:type="dxa"/>
            <w:shd w:val="clear" w:color="auto" w:fill="99CCFF"/>
          </w:tcPr>
          <w:p w:rsidR="00BD73EC" w:rsidRPr="00AC72E6" w:rsidRDefault="00BD73EC" w:rsidP="00BC0308">
            <w:pPr>
              <w:rPr>
                <w:sz w:val="22"/>
                <w:szCs w:val="22"/>
              </w:rPr>
            </w:pPr>
            <w:r w:rsidRPr="00AC72E6">
              <w:rPr>
                <w:sz w:val="22"/>
                <w:szCs w:val="22"/>
              </w:rPr>
              <w:t xml:space="preserve">Fundamentação e consistência na argumentação perante </w:t>
            </w:r>
            <w:r w:rsidR="00BC0308">
              <w:rPr>
                <w:sz w:val="22"/>
                <w:szCs w:val="22"/>
              </w:rPr>
              <w:t>a</w:t>
            </w:r>
            <w:r w:rsidRPr="00AC72E6">
              <w:rPr>
                <w:sz w:val="22"/>
                <w:szCs w:val="22"/>
              </w:rPr>
              <w:t xml:space="preserve"> banca.</w:t>
            </w:r>
          </w:p>
        </w:tc>
        <w:tc>
          <w:tcPr>
            <w:tcW w:w="777" w:type="dxa"/>
            <w:shd w:val="clear" w:color="auto" w:fill="99CCFF"/>
          </w:tcPr>
          <w:p w:rsidR="00BD73EC" w:rsidRPr="00AC72E6" w:rsidRDefault="00BC0308" w:rsidP="00CA39E1">
            <w:pPr>
              <w:jc w:val="center"/>
              <w:rPr>
                <w:sz w:val="22"/>
                <w:szCs w:val="22"/>
              </w:rPr>
            </w:pPr>
            <w:r>
              <w:rPr>
                <w:sz w:val="22"/>
                <w:szCs w:val="22"/>
              </w:rPr>
              <w:t>1,0</w:t>
            </w: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804" w:type="dxa"/>
          </w:tcPr>
          <w:p w:rsidR="00BD73EC" w:rsidRPr="00AC72E6" w:rsidRDefault="00BD73EC" w:rsidP="00CA39E1">
            <w:pPr>
              <w:jc w:val="center"/>
              <w:rPr>
                <w:sz w:val="22"/>
                <w:szCs w:val="22"/>
              </w:rPr>
            </w:pPr>
          </w:p>
        </w:tc>
      </w:tr>
      <w:tr w:rsidR="00BD73EC" w:rsidRPr="00AC72E6" w:rsidTr="00CA39E1">
        <w:tc>
          <w:tcPr>
            <w:tcW w:w="1557" w:type="dxa"/>
            <w:vMerge w:val="restart"/>
          </w:tcPr>
          <w:p w:rsidR="00BD73EC" w:rsidRPr="00AC72E6" w:rsidRDefault="00BC0308" w:rsidP="00CA39E1">
            <w:pPr>
              <w:jc w:val="center"/>
              <w:rPr>
                <w:sz w:val="22"/>
                <w:szCs w:val="22"/>
              </w:rPr>
            </w:pPr>
            <w:r>
              <w:rPr>
                <w:sz w:val="22"/>
                <w:szCs w:val="22"/>
              </w:rPr>
              <w:t>Relatório</w:t>
            </w:r>
          </w:p>
        </w:tc>
        <w:tc>
          <w:tcPr>
            <w:tcW w:w="3253" w:type="dxa"/>
            <w:shd w:val="clear" w:color="auto" w:fill="99CCFF"/>
          </w:tcPr>
          <w:p w:rsidR="00BD73EC" w:rsidRPr="00AC72E6" w:rsidRDefault="00BD73EC" w:rsidP="00CA39E1">
            <w:pPr>
              <w:rPr>
                <w:sz w:val="22"/>
                <w:szCs w:val="22"/>
              </w:rPr>
            </w:pPr>
            <w:r w:rsidRPr="00AC72E6">
              <w:rPr>
                <w:sz w:val="22"/>
                <w:szCs w:val="22"/>
              </w:rPr>
              <w:t>Obediência à norma culta da língua portuguesa e às normas da ABNT.</w:t>
            </w:r>
          </w:p>
        </w:tc>
        <w:tc>
          <w:tcPr>
            <w:tcW w:w="777" w:type="dxa"/>
            <w:shd w:val="clear" w:color="auto" w:fill="99CCFF"/>
          </w:tcPr>
          <w:p w:rsidR="00BD73EC" w:rsidRPr="00AC72E6" w:rsidRDefault="00BC0308" w:rsidP="00CA39E1">
            <w:pPr>
              <w:jc w:val="center"/>
              <w:rPr>
                <w:sz w:val="22"/>
                <w:szCs w:val="22"/>
              </w:rPr>
            </w:pPr>
            <w:r>
              <w:rPr>
                <w:sz w:val="22"/>
                <w:szCs w:val="22"/>
              </w:rPr>
              <w:t>0,5</w:t>
            </w: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804" w:type="dxa"/>
          </w:tcPr>
          <w:p w:rsidR="00BD73EC" w:rsidRPr="00AC72E6" w:rsidRDefault="00BD73EC" w:rsidP="00CA39E1">
            <w:pPr>
              <w:jc w:val="center"/>
              <w:rPr>
                <w:sz w:val="22"/>
                <w:szCs w:val="22"/>
              </w:rPr>
            </w:pPr>
          </w:p>
        </w:tc>
      </w:tr>
      <w:tr w:rsidR="00BD73EC" w:rsidRPr="00AC72E6" w:rsidTr="00CA39E1">
        <w:tc>
          <w:tcPr>
            <w:tcW w:w="1557" w:type="dxa"/>
            <w:vMerge/>
          </w:tcPr>
          <w:p w:rsidR="00BD73EC" w:rsidRPr="00AC72E6" w:rsidRDefault="00BD73EC" w:rsidP="00CA39E1">
            <w:pPr>
              <w:jc w:val="center"/>
              <w:rPr>
                <w:sz w:val="22"/>
                <w:szCs w:val="22"/>
              </w:rPr>
            </w:pPr>
          </w:p>
        </w:tc>
        <w:tc>
          <w:tcPr>
            <w:tcW w:w="3253" w:type="dxa"/>
            <w:shd w:val="clear" w:color="auto" w:fill="99CCFF"/>
          </w:tcPr>
          <w:p w:rsidR="00BD73EC" w:rsidRPr="00AC72E6" w:rsidRDefault="00BD73EC" w:rsidP="00CA39E1">
            <w:pPr>
              <w:rPr>
                <w:sz w:val="22"/>
                <w:szCs w:val="22"/>
              </w:rPr>
            </w:pPr>
            <w:r w:rsidRPr="00AC72E6">
              <w:rPr>
                <w:sz w:val="22"/>
                <w:szCs w:val="22"/>
              </w:rPr>
              <w:t xml:space="preserve">Clareza do tema, problema, </w:t>
            </w:r>
            <w:proofErr w:type="gramStart"/>
            <w:r w:rsidRPr="00AC72E6">
              <w:rPr>
                <w:sz w:val="22"/>
                <w:szCs w:val="22"/>
              </w:rPr>
              <w:t>justificativa e objetivos da pesquisa em Jornalismo</w:t>
            </w:r>
            <w:proofErr w:type="gramEnd"/>
            <w:r w:rsidRPr="00AC72E6">
              <w:rPr>
                <w:sz w:val="22"/>
                <w:szCs w:val="22"/>
              </w:rPr>
              <w:t>.</w:t>
            </w:r>
          </w:p>
        </w:tc>
        <w:tc>
          <w:tcPr>
            <w:tcW w:w="777" w:type="dxa"/>
            <w:shd w:val="clear" w:color="auto" w:fill="99CCFF"/>
          </w:tcPr>
          <w:p w:rsidR="00BD73EC" w:rsidRPr="00AC72E6" w:rsidRDefault="00BC0308" w:rsidP="00CA39E1">
            <w:pPr>
              <w:jc w:val="center"/>
              <w:rPr>
                <w:sz w:val="22"/>
                <w:szCs w:val="22"/>
              </w:rPr>
            </w:pPr>
            <w:r>
              <w:rPr>
                <w:sz w:val="22"/>
                <w:szCs w:val="22"/>
              </w:rPr>
              <w:t>0,5</w:t>
            </w: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804" w:type="dxa"/>
          </w:tcPr>
          <w:p w:rsidR="00BD73EC" w:rsidRPr="00AC72E6" w:rsidRDefault="00BD73EC" w:rsidP="00CA39E1">
            <w:pPr>
              <w:jc w:val="center"/>
              <w:rPr>
                <w:sz w:val="22"/>
                <w:szCs w:val="22"/>
              </w:rPr>
            </w:pPr>
          </w:p>
        </w:tc>
      </w:tr>
      <w:tr w:rsidR="00BD73EC" w:rsidRPr="00AC72E6" w:rsidTr="00CA39E1">
        <w:tc>
          <w:tcPr>
            <w:tcW w:w="1557" w:type="dxa"/>
            <w:vMerge/>
          </w:tcPr>
          <w:p w:rsidR="00BD73EC" w:rsidRPr="00AC72E6" w:rsidRDefault="00BD73EC" w:rsidP="00CA39E1">
            <w:pPr>
              <w:jc w:val="center"/>
              <w:rPr>
                <w:sz w:val="22"/>
                <w:szCs w:val="22"/>
              </w:rPr>
            </w:pPr>
          </w:p>
        </w:tc>
        <w:tc>
          <w:tcPr>
            <w:tcW w:w="3253" w:type="dxa"/>
            <w:shd w:val="clear" w:color="auto" w:fill="99CCFF"/>
          </w:tcPr>
          <w:p w:rsidR="00BD73EC" w:rsidRPr="00AC72E6" w:rsidRDefault="00BC0308" w:rsidP="00BC0308">
            <w:pPr>
              <w:autoSpaceDE w:val="0"/>
              <w:autoSpaceDN w:val="0"/>
              <w:adjustRightInd w:val="0"/>
              <w:rPr>
                <w:sz w:val="22"/>
                <w:szCs w:val="22"/>
              </w:rPr>
            </w:pPr>
            <w:r>
              <w:rPr>
                <w:sz w:val="22"/>
                <w:szCs w:val="22"/>
              </w:rPr>
              <w:t>Relevância, q</w:t>
            </w:r>
            <w:r w:rsidR="00BD73EC" w:rsidRPr="00AC72E6">
              <w:rPr>
                <w:sz w:val="22"/>
                <w:szCs w:val="22"/>
              </w:rPr>
              <w:t>ualidade e organização das informações.</w:t>
            </w:r>
          </w:p>
        </w:tc>
        <w:tc>
          <w:tcPr>
            <w:tcW w:w="777" w:type="dxa"/>
            <w:shd w:val="clear" w:color="auto" w:fill="99CCFF"/>
          </w:tcPr>
          <w:p w:rsidR="00BD73EC" w:rsidRPr="00AC72E6" w:rsidRDefault="00BC0308" w:rsidP="00CA39E1">
            <w:pPr>
              <w:jc w:val="center"/>
              <w:rPr>
                <w:sz w:val="22"/>
                <w:szCs w:val="22"/>
              </w:rPr>
            </w:pPr>
            <w:r>
              <w:rPr>
                <w:sz w:val="22"/>
                <w:szCs w:val="22"/>
              </w:rPr>
              <w:t>0,5</w:t>
            </w: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804" w:type="dxa"/>
          </w:tcPr>
          <w:p w:rsidR="00BD73EC" w:rsidRPr="00AC72E6" w:rsidRDefault="00BD73EC" w:rsidP="00CA39E1">
            <w:pPr>
              <w:jc w:val="center"/>
              <w:rPr>
                <w:sz w:val="22"/>
                <w:szCs w:val="22"/>
              </w:rPr>
            </w:pPr>
          </w:p>
        </w:tc>
      </w:tr>
      <w:tr w:rsidR="00BD73EC" w:rsidRPr="00AC72E6" w:rsidTr="00CA39E1">
        <w:tc>
          <w:tcPr>
            <w:tcW w:w="1557" w:type="dxa"/>
            <w:vMerge/>
          </w:tcPr>
          <w:p w:rsidR="00BD73EC" w:rsidRPr="00AC72E6" w:rsidRDefault="00BD73EC" w:rsidP="00CA39E1">
            <w:pPr>
              <w:jc w:val="center"/>
              <w:rPr>
                <w:sz w:val="22"/>
                <w:szCs w:val="22"/>
              </w:rPr>
            </w:pPr>
          </w:p>
        </w:tc>
        <w:tc>
          <w:tcPr>
            <w:tcW w:w="3253" w:type="dxa"/>
            <w:shd w:val="clear" w:color="auto" w:fill="99CCFF"/>
          </w:tcPr>
          <w:p w:rsidR="00BD73EC" w:rsidRPr="00AC72E6" w:rsidRDefault="00BD73EC" w:rsidP="00CA39E1">
            <w:pPr>
              <w:rPr>
                <w:sz w:val="22"/>
                <w:szCs w:val="22"/>
              </w:rPr>
            </w:pPr>
            <w:r w:rsidRPr="00AC72E6">
              <w:rPr>
                <w:sz w:val="22"/>
                <w:szCs w:val="22"/>
              </w:rPr>
              <w:t>Embasamento teórico e bibliografia relacionada à</w:t>
            </w:r>
            <w:r>
              <w:rPr>
                <w:sz w:val="22"/>
                <w:szCs w:val="22"/>
              </w:rPr>
              <w:t xml:space="preserve"> </w:t>
            </w:r>
            <w:r w:rsidRPr="00AC72E6">
              <w:rPr>
                <w:sz w:val="22"/>
                <w:szCs w:val="22"/>
              </w:rPr>
              <w:t>pesquisa apresentada.</w:t>
            </w:r>
          </w:p>
        </w:tc>
        <w:tc>
          <w:tcPr>
            <w:tcW w:w="777" w:type="dxa"/>
            <w:shd w:val="clear" w:color="auto" w:fill="99CCFF"/>
          </w:tcPr>
          <w:p w:rsidR="00BD73EC" w:rsidRPr="00AC72E6" w:rsidRDefault="00BC0308" w:rsidP="00CA39E1">
            <w:pPr>
              <w:jc w:val="center"/>
              <w:rPr>
                <w:sz w:val="22"/>
                <w:szCs w:val="22"/>
              </w:rPr>
            </w:pPr>
            <w:r>
              <w:rPr>
                <w:sz w:val="22"/>
                <w:szCs w:val="22"/>
              </w:rPr>
              <w:t>0,5</w:t>
            </w: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804" w:type="dxa"/>
          </w:tcPr>
          <w:p w:rsidR="00BD73EC" w:rsidRPr="00AC72E6" w:rsidRDefault="00BD73EC" w:rsidP="00CA39E1">
            <w:pPr>
              <w:jc w:val="center"/>
              <w:rPr>
                <w:sz w:val="22"/>
                <w:szCs w:val="22"/>
              </w:rPr>
            </w:pPr>
          </w:p>
        </w:tc>
      </w:tr>
      <w:tr w:rsidR="00BD73EC" w:rsidRPr="00AC72E6" w:rsidTr="00CA39E1">
        <w:tc>
          <w:tcPr>
            <w:tcW w:w="1557" w:type="dxa"/>
            <w:vMerge w:val="restart"/>
          </w:tcPr>
          <w:p w:rsidR="00BD73EC" w:rsidRPr="00AC72E6" w:rsidRDefault="00BD73EC" w:rsidP="00CA39E1">
            <w:pPr>
              <w:jc w:val="center"/>
              <w:rPr>
                <w:sz w:val="22"/>
                <w:szCs w:val="22"/>
              </w:rPr>
            </w:pPr>
            <w:r w:rsidRPr="00AC72E6">
              <w:rPr>
                <w:sz w:val="22"/>
                <w:szCs w:val="22"/>
              </w:rPr>
              <w:t>Produto Experimental</w:t>
            </w:r>
          </w:p>
        </w:tc>
        <w:tc>
          <w:tcPr>
            <w:tcW w:w="3253" w:type="dxa"/>
            <w:shd w:val="clear" w:color="auto" w:fill="99CCFF"/>
          </w:tcPr>
          <w:p w:rsidR="00BD73EC" w:rsidRPr="00AC72E6" w:rsidRDefault="00BD73EC" w:rsidP="00CA39E1">
            <w:pPr>
              <w:rPr>
                <w:sz w:val="22"/>
                <w:szCs w:val="22"/>
              </w:rPr>
            </w:pPr>
            <w:r w:rsidRPr="00AC72E6">
              <w:rPr>
                <w:sz w:val="22"/>
                <w:szCs w:val="22"/>
              </w:rPr>
              <w:t>Qualidade e clareza do conteúdo informativo do veículo em relação à proposta original.</w:t>
            </w:r>
          </w:p>
        </w:tc>
        <w:tc>
          <w:tcPr>
            <w:tcW w:w="777" w:type="dxa"/>
            <w:shd w:val="clear" w:color="auto" w:fill="99CCFF"/>
          </w:tcPr>
          <w:p w:rsidR="00BD73EC" w:rsidRPr="00AC72E6" w:rsidRDefault="00BC0308" w:rsidP="00CA39E1">
            <w:pPr>
              <w:jc w:val="center"/>
              <w:rPr>
                <w:sz w:val="22"/>
                <w:szCs w:val="22"/>
              </w:rPr>
            </w:pPr>
            <w:r>
              <w:rPr>
                <w:sz w:val="22"/>
                <w:szCs w:val="22"/>
              </w:rPr>
              <w:t>1,5</w:t>
            </w: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804" w:type="dxa"/>
          </w:tcPr>
          <w:p w:rsidR="00BD73EC" w:rsidRPr="00AC72E6" w:rsidRDefault="00BD73EC" w:rsidP="00CA39E1">
            <w:pPr>
              <w:jc w:val="center"/>
              <w:rPr>
                <w:sz w:val="22"/>
                <w:szCs w:val="22"/>
              </w:rPr>
            </w:pPr>
          </w:p>
        </w:tc>
      </w:tr>
      <w:tr w:rsidR="00BD73EC" w:rsidRPr="00AC72E6" w:rsidTr="00CA39E1">
        <w:tc>
          <w:tcPr>
            <w:tcW w:w="1557" w:type="dxa"/>
            <w:vMerge/>
          </w:tcPr>
          <w:p w:rsidR="00BD73EC" w:rsidRPr="00AC72E6" w:rsidRDefault="00BD73EC" w:rsidP="00CA39E1">
            <w:pPr>
              <w:jc w:val="center"/>
              <w:rPr>
                <w:sz w:val="22"/>
                <w:szCs w:val="22"/>
              </w:rPr>
            </w:pPr>
          </w:p>
        </w:tc>
        <w:tc>
          <w:tcPr>
            <w:tcW w:w="3253" w:type="dxa"/>
            <w:shd w:val="clear" w:color="auto" w:fill="99CCFF"/>
          </w:tcPr>
          <w:p w:rsidR="00BD73EC" w:rsidRPr="00AC72E6" w:rsidRDefault="00BD73EC" w:rsidP="00CA39E1">
            <w:pPr>
              <w:rPr>
                <w:sz w:val="22"/>
                <w:szCs w:val="22"/>
              </w:rPr>
            </w:pPr>
            <w:r w:rsidRPr="00AC72E6">
              <w:rPr>
                <w:sz w:val="22"/>
                <w:szCs w:val="22"/>
              </w:rPr>
              <w:t>Coerência da linguagem ao público-alvo do projeto e respeito às normas da Língua Portuguesa.</w:t>
            </w:r>
          </w:p>
        </w:tc>
        <w:tc>
          <w:tcPr>
            <w:tcW w:w="777" w:type="dxa"/>
            <w:shd w:val="clear" w:color="auto" w:fill="99CCFF"/>
          </w:tcPr>
          <w:p w:rsidR="00BD73EC" w:rsidRPr="00AC72E6" w:rsidRDefault="00BC0308" w:rsidP="00CA39E1">
            <w:pPr>
              <w:jc w:val="center"/>
              <w:rPr>
                <w:sz w:val="22"/>
                <w:szCs w:val="22"/>
              </w:rPr>
            </w:pPr>
            <w:r>
              <w:rPr>
                <w:sz w:val="22"/>
                <w:szCs w:val="22"/>
              </w:rPr>
              <w:t>1,5</w:t>
            </w: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804" w:type="dxa"/>
          </w:tcPr>
          <w:p w:rsidR="00BD73EC" w:rsidRPr="00AC72E6" w:rsidRDefault="00BD73EC" w:rsidP="00CA39E1">
            <w:pPr>
              <w:jc w:val="center"/>
              <w:rPr>
                <w:sz w:val="22"/>
                <w:szCs w:val="22"/>
              </w:rPr>
            </w:pPr>
          </w:p>
        </w:tc>
      </w:tr>
      <w:tr w:rsidR="00BD73EC" w:rsidRPr="00AC72E6" w:rsidTr="00CA39E1">
        <w:tc>
          <w:tcPr>
            <w:tcW w:w="1557" w:type="dxa"/>
            <w:vMerge/>
          </w:tcPr>
          <w:p w:rsidR="00BD73EC" w:rsidRPr="00AC72E6" w:rsidRDefault="00BD73EC" w:rsidP="00CA39E1">
            <w:pPr>
              <w:jc w:val="center"/>
              <w:rPr>
                <w:sz w:val="22"/>
                <w:szCs w:val="22"/>
              </w:rPr>
            </w:pPr>
          </w:p>
        </w:tc>
        <w:tc>
          <w:tcPr>
            <w:tcW w:w="3253" w:type="dxa"/>
            <w:shd w:val="clear" w:color="auto" w:fill="99CCFF"/>
          </w:tcPr>
          <w:p w:rsidR="00BD73EC" w:rsidRPr="00AC72E6" w:rsidRDefault="00BD73EC" w:rsidP="00CA39E1">
            <w:pPr>
              <w:rPr>
                <w:sz w:val="22"/>
                <w:szCs w:val="22"/>
              </w:rPr>
            </w:pPr>
            <w:r w:rsidRPr="00AC72E6">
              <w:rPr>
                <w:sz w:val="22"/>
                <w:szCs w:val="22"/>
              </w:rPr>
              <w:t>Adequação da escolha do veículo às técnicas da prática jornalística.</w:t>
            </w:r>
          </w:p>
        </w:tc>
        <w:tc>
          <w:tcPr>
            <w:tcW w:w="777" w:type="dxa"/>
            <w:shd w:val="clear" w:color="auto" w:fill="99CCFF"/>
          </w:tcPr>
          <w:p w:rsidR="00BD73EC" w:rsidRPr="00AC72E6" w:rsidRDefault="00BD73EC" w:rsidP="00CA39E1">
            <w:pPr>
              <w:jc w:val="center"/>
              <w:rPr>
                <w:sz w:val="22"/>
                <w:szCs w:val="22"/>
              </w:rPr>
            </w:pPr>
            <w:r w:rsidRPr="00AC72E6">
              <w:rPr>
                <w:sz w:val="22"/>
                <w:szCs w:val="22"/>
              </w:rPr>
              <w:t>1,0</w:t>
            </w: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804" w:type="dxa"/>
          </w:tcPr>
          <w:p w:rsidR="00BD73EC" w:rsidRPr="00AC72E6" w:rsidRDefault="00BD73EC" w:rsidP="00CA39E1">
            <w:pPr>
              <w:jc w:val="center"/>
              <w:rPr>
                <w:sz w:val="22"/>
                <w:szCs w:val="22"/>
              </w:rPr>
            </w:pPr>
          </w:p>
        </w:tc>
      </w:tr>
      <w:tr w:rsidR="00BD73EC" w:rsidRPr="00AC72E6" w:rsidTr="00CA39E1">
        <w:tc>
          <w:tcPr>
            <w:tcW w:w="1557" w:type="dxa"/>
            <w:vMerge/>
          </w:tcPr>
          <w:p w:rsidR="00BD73EC" w:rsidRPr="00AC72E6" w:rsidRDefault="00BD73EC" w:rsidP="00CA39E1">
            <w:pPr>
              <w:jc w:val="center"/>
              <w:rPr>
                <w:sz w:val="22"/>
                <w:szCs w:val="22"/>
              </w:rPr>
            </w:pPr>
          </w:p>
        </w:tc>
        <w:tc>
          <w:tcPr>
            <w:tcW w:w="3253" w:type="dxa"/>
            <w:shd w:val="clear" w:color="auto" w:fill="99CCFF"/>
          </w:tcPr>
          <w:p w:rsidR="00BD73EC" w:rsidRPr="00AC72E6" w:rsidRDefault="00BD73EC" w:rsidP="00CA39E1">
            <w:pPr>
              <w:rPr>
                <w:sz w:val="22"/>
                <w:szCs w:val="22"/>
              </w:rPr>
            </w:pPr>
            <w:r w:rsidRPr="00AC72E6">
              <w:rPr>
                <w:sz w:val="22"/>
                <w:szCs w:val="22"/>
              </w:rPr>
              <w:t>Coerência entre a proposta do trabalho monográfico e o produto experimental.</w:t>
            </w:r>
          </w:p>
        </w:tc>
        <w:tc>
          <w:tcPr>
            <w:tcW w:w="777" w:type="dxa"/>
            <w:shd w:val="clear" w:color="auto" w:fill="99CCFF"/>
          </w:tcPr>
          <w:p w:rsidR="00BD73EC" w:rsidRPr="00AC72E6" w:rsidRDefault="00BD73EC" w:rsidP="00CA39E1">
            <w:pPr>
              <w:jc w:val="center"/>
              <w:rPr>
                <w:sz w:val="22"/>
                <w:szCs w:val="22"/>
              </w:rPr>
            </w:pPr>
            <w:r w:rsidRPr="00AC72E6">
              <w:rPr>
                <w:sz w:val="22"/>
                <w:szCs w:val="22"/>
              </w:rPr>
              <w:t>1,0</w:t>
            </w: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804" w:type="dxa"/>
          </w:tcPr>
          <w:p w:rsidR="00BD73EC" w:rsidRPr="00AC72E6" w:rsidRDefault="00BD73EC" w:rsidP="00CA39E1">
            <w:pPr>
              <w:jc w:val="center"/>
              <w:rPr>
                <w:sz w:val="22"/>
                <w:szCs w:val="22"/>
              </w:rPr>
            </w:pPr>
          </w:p>
        </w:tc>
      </w:tr>
      <w:tr w:rsidR="00BD73EC" w:rsidRPr="00AC72E6" w:rsidTr="00CA39E1">
        <w:tc>
          <w:tcPr>
            <w:tcW w:w="1557" w:type="dxa"/>
            <w:vMerge/>
          </w:tcPr>
          <w:p w:rsidR="00BD73EC" w:rsidRPr="00AC72E6" w:rsidRDefault="00BD73EC" w:rsidP="00CA39E1">
            <w:pPr>
              <w:jc w:val="center"/>
              <w:rPr>
                <w:sz w:val="22"/>
                <w:szCs w:val="22"/>
              </w:rPr>
            </w:pPr>
          </w:p>
        </w:tc>
        <w:tc>
          <w:tcPr>
            <w:tcW w:w="3253" w:type="dxa"/>
            <w:shd w:val="clear" w:color="auto" w:fill="99CCFF"/>
          </w:tcPr>
          <w:p w:rsidR="00BD73EC" w:rsidRPr="00AC72E6" w:rsidRDefault="00BD73EC" w:rsidP="00CA39E1">
            <w:pPr>
              <w:autoSpaceDE w:val="0"/>
              <w:autoSpaceDN w:val="0"/>
              <w:adjustRightInd w:val="0"/>
              <w:rPr>
                <w:sz w:val="22"/>
                <w:szCs w:val="22"/>
              </w:rPr>
            </w:pPr>
            <w:r w:rsidRPr="00AC72E6">
              <w:rPr>
                <w:sz w:val="22"/>
                <w:szCs w:val="22"/>
              </w:rPr>
              <w:t>Adequação da extensão do trabalho em relação ao tema sugerido.</w:t>
            </w:r>
          </w:p>
        </w:tc>
        <w:tc>
          <w:tcPr>
            <w:tcW w:w="777" w:type="dxa"/>
            <w:shd w:val="clear" w:color="auto" w:fill="99CCFF"/>
          </w:tcPr>
          <w:p w:rsidR="00BD73EC" w:rsidRPr="00AC72E6" w:rsidRDefault="00BD73EC" w:rsidP="00CA39E1">
            <w:pPr>
              <w:jc w:val="center"/>
              <w:rPr>
                <w:sz w:val="22"/>
                <w:szCs w:val="22"/>
              </w:rPr>
            </w:pPr>
            <w:r w:rsidRPr="00AC72E6">
              <w:rPr>
                <w:sz w:val="22"/>
                <w:szCs w:val="22"/>
              </w:rPr>
              <w:t>1,0</w:t>
            </w: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701" w:type="dxa"/>
          </w:tcPr>
          <w:p w:rsidR="00BD73EC" w:rsidRPr="00AC72E6" w:rsidRDefault="00BD73EC" w:rsidP="00CA39E1">
            <w:pPr>
              <w:jc w:val="center"/>
              <w:rPr>
                <w:sz w:val="22"/>
                <w:szCs w:val="22"/>
              </w:rPr>
            </w:pPr>
          </w:p>
        </w:tc>
        <w:tc>
          <w:tcPr>
            <w:tcW w:w="804" w:type="dxa"/>
          </w:tcPr>
          <w:p w:rsidR="00BD73EC" w:rsidRPr="00AC72E6" w:rsidRDefault="00BD73EC" w:rsidP="00CA39E1">
            <w:pPr>
              <w:jc w:val="center"/>
              <w:rPr>
                <w:sz w:val="22"/>
                <w:szCs w:val="22"/>
              </w:rPr>
            </w:pPr>
          </w:p>
        </w:tc>
      </w:tr>
      <w:tr w:rsidR="00BD73EC" w:rsidTr="00CA39E1">
        <w:tc>
          <w:tcPr>
            <w:tcW w:w="1557" w:type="dxa"/>
          </w:tcPr>
          <w:p w:rsidR="00BD73EC" w:rsidRDefault="00BD73EC" w:rsidP="00CA39E1">
            <w:pPr>
              <w:jc w:val="center"/>
              <w:rPr>
                <w:szCs w:val="24"/>
              </w:rPr>
            </w:pPr>
            <w:r>
              <w:rPr>
                <w:szCs w:val="24"/>
              </w:rPr>
              <w:t>MÉDIA FINAL</w:t>
            </w:r>
          </w:p>
          <w:p w:rsidR="00BD73EC" w:rsidRDefault="00BD73EC" w:rsidP="00CA39E1">
            <w:pPr>
              <w:jc w:val="center"/>
              <w:rPr>
                <w:szCs w:val="24"/>
              </w:rPr>
            </w:pPr>
          </w:p>
        </w:tc>
        <w:tc>
          <w:tcPr>
            <w:tcW w:w="6133" w:type="dxa"/>
            <w:gridSpan w:val="5"/>
          </w:tcPr>
          <w:p w:rsidR="00BD73EC" w:rsidRDefault="00BD73EC" w:rsidP="00CA39E1">
            <w:pPr>
              <w:jc w:val="center"/>
              <w:rPr>
                <w:szCs w:val="24"/>
              </w:rPr>
            </w:pPr>
          </w:p>
        </w:tc>
        <w:tc>
          <w:tcPr>
            <w:tcW w:w="804" w:type="dxa"/>
          </w:tcPr>
          <w:p w:rsidR="00BD73EC" w:rsidRDefault="00BD73EC" w:rsidP="00CA39E1">
            <w:pPr>
              <w:jc w:val="center"/>
              <w:rPr>
                <w:szCs w:val="24"/>
              </w:rPr>
            </w:pPr>
          </w:p>
        </w:tc>
      </w:tr>
      <w:tr w:rsidR="00BD73EC" w:rsidTr="00CA39E1">
        <w:tc>
          <w:tcPr>
            <w:tcW w:w="1557" w:type="dxa"/>
          </w:tcPr>
          <w:p w:rsidR="00BD73EC" w:rsidRDefault="00BD73EC" w:rsidP="00CA39E1">
            <w:pPr>
              <w:rPr>
                <w:szCs w:val="24"/>
              </w:rPr>
            </w:pPr>
            <w:r>
              <w:rPr>
                <w:szCs w:val="24"/>
              </w:rPr>
              <w:t>CONCEITO</w:t>
            </w:r>
          </w:p>
          <w:p w:rsidR="00BD73EC" w:rsidRDefault="00BD73EC" w:rsidP="00CA39E1">
            <w:pPr>
              <w:rPr>
                <w:szCs w:val="24"/>
              </w:rPr>
            </w:pPr>
          </w:p>
        </w:tc>
        <w:tc>
          <w:tcPr>
            <w:tcW w:w="6937" w:type="dxa"/>
            <w:gridSpan w:val="6"/>
          </w:tcPr>
          <w:p w:rsidR="00BD73EC" w:rsidRDefault="00BD73EC" w:rsidP="00CA39E1">
            <w:pPr>
              <w:jc w:val="center"/>
              <w:rPr>
                <w:szCs w:val="24"/>
              </w:rPr>
            </w:pPr>
          </w:p>
        </w:tc>
      </w:tr>
    </w:tbl>
    <w:p w:rsidR="00BD73EC" w:rsidRPr="00692F17" w:rsidRDefault="00BD73EC" w:rsidP="00BD73EC">
      <w:pPr>
        <w:jc w:val="center"/>
        <w:rPr>
          <w:szCs w:val="24"/>
        </w:rPr>
      </w:pPr>
    </w:p>
    <w:p w:rsidR="00BD73EC" w:rsidRPr="00387F07" w:rsidRDefault="00BD73EC" w:rsidP="00BD73EC">
      <w:pPr>
        <w:rPr>
          <w:b/>
          <w:sz w:val="24"/>
          <w:szCs w:val="24"/>
        </w:rPr>
      </w:pPr>
      <w:r w:rsidRPr="00387F07">
        <w:rPr>
          <w:b/>
          <w:sz w:val="24"/>
          <w:szCs w:val="24"/>
        </w:rPr>
        <w:t xml:space="preserve">Avaliador </w:t>
      </w:r>
      <w:proofErr w:type="gramStart"/>
      <w:r w:rsidRPr="00387F07">
        <w:rPr>
          <w:b/>
          <w:sz w:val="24"/>
          <w:szCs w:val="24"/>
        </w:rPr>
        <w:t>1</w:t>
      </w:r>
      <w:proofErr w:type="gramEnd"/>
      <w:r w:rsidRPr="00387F07">
        <w:rPr>
          <w:b/>
          <w:sz w:val="24"/>
          <w:szCs w:val="24"/>
        </w:rPr>
        <w:t>:</w:t>
      </w:r>
    </w:p>
    <w:p w:rsidR="00BD73EC" w:rsidRDefault="00BD73EC" w:rsidP="00BD73EC">
      <w:pPr>
        <w:rPr>
          <w:sz w:val="24"/>
          <w:szCs w:val="24"/>
        </w:rPr>
      </w:pPr>
      <w:r>
        <w:rPr>
          <w:sz w:val="24"/>
          <w:szCs w:val="24"/>
        </w:rPr>
        <w:t>Nome:_______________________________________________ Assinatura:______________________</w:t>
      </w:r>
    </w:p>
    <w:p w:rsidR="00BD73EC" w:rsidRDefault="00BD73EC" w:rsidP="00BD73EC">
      <w:pPr>
        <w:rPr>
          <w:sz w:val="24"/>
          <w:szCs w:val="24"/>
        </w:rPr>
      </w:pPr>
    </w:p>
    <w:p w:rsidR="00BD73EC" w:rsidRPr="00387F07" w:rsidRDefault="00BD73EC" w:rsidP="00BD73EC">
      <w:pPr>
        <w:rPr>
          <w:b/>
          <w:sz w:val="24"/>
          <w:szCs w:val="24"/>
        </w:rPr>
      </w:pPr>
      <w:r w:rsidRPr="00387F07">
        <w:rPr>
          <w:b/>
          <w:sz w:val="24"/>
          <w:szCs w:val="24"/>
        </w:rPr>
        <w:t xml:space="preserve">Avaliador </w:t>
      </w:r>
      <w:proofErr w:type="gramStart"/>
      <w:r w:rsidRPr="00387F07">
        <w:rPr>
          <w:b/>
          <w:sz w:val="24"/>
          <w:szCs w:val="24"/>
        </w:rPr>
        <w:t>2</w:t>
      </w:r>
      <w:proofErr w:type="gramEnd"/>
      <w:r w:rsidRPr="00387F07">
        <w:rPr>
          <w:b/>
          <w:sz w:val="24"/>
          <w:szCs w:val="24"/>
        </w:rPr>
        <w:t>:</w:t>
      </w:r>
    </w:p>
    <w:p w:rsidR="00BD73EC" w:rsidRDefault="00BD73EC" w:rsidP="00BD73EC">
      <w:pPr>
        <w:rPr>
          <w:sz w:val="24"/>
          <w:szCs w:val="24"/>
        </w:rPr>
      </w:pPr>
      <w:r>
        <w:rPr>
          <w:sz w:val="24"/>
          <w:szCs w:val="24"/>
        </w:rPr>
        <w:t>Nome:_______________________________________________ Assinatura:______________________</w:t>
      </w:r>
    </w:p>
    <w:p w:rsidR="00BD73EC" w:rsidRDefault="00BD73EC" w:rsidP="00BD73EC">
      <w:pPr>
        <w:rPr>
          <w:sz w:val="24"/>
          <w:szCs w:val="24"/>
        </w:rPr>
      </w:pPr>
    </w:p>
    <w:p w:rsidR="00BD73EC" w:rsidRPr="00387F07" w:rsidRDefault="00BD73EC" w:rsidP="00BD73EC">
      <w:pPr>
        <w:rPr>
          <w:b/>
          <w:sz w:val="24"/>
          <w:szCs w:val="24"/>
        </w:rPr>
      </w:pPr>
      <w:r w:rsidRPr="00387F07">
        <w:rPr>
          <w:b/>
          <w:sz w:val="24"/>
          <w:szCs w:val="24"/>
        </w:rPr>
        <w:t xml:space="preserve">Avaliador </w:t>
      </w:r>
      <w:proofErr w:type="gramStart"/>
      <w:r w:rsidRPr="00387F07">
        <w:rPr>
          <w:b/>
          <w:sz w:val="24"/>
          <w:szCs w:val="24"/>
        </w:rPr>
        <w:t>3</w:t>
      </w:r>
      <w:proofErr w:type="gramEnd"/>
      <w:r w:rsidRPr="00387F07">
        <w:rPr>
          <w:b/>
          <w:sz w:val="24"/>
          <w:szCs w:val="24"/>
        </w:rPr>
        <w:t>:</w:t>
      </w:r>
    </w:p>
    <w:p w:rsidR="00BD73EC" w:rsidRDefault="00BD73EC" w:rsidP="00BD73EC">
      <w:pPr>
        <w:rPr>
          <w:sz w:val="24"/>
          <w:szCs w:val="24"/>
        </w:rPr>
      </w:pPr>
      <w:r>
        <w:rPr>
          <w:sz w:val="24"/>
          <w:szCs w:val="24"/>
        </w:rPr>
        <w:lastRenderedPageBreak/>
        <w:t>Nome:_______________________________________________ Assinatura:______________________</w:t>
      </w:r>
    </w:p>
    <w:p w:rsidR="00BD73EC" w:rsidRDefault="00BD73EC" w:rsidP="00BD73EC">
      <w:pPr>
        <w:rPr>
          <w:sz w:val="24"/>
          <w:szCs w:val="24"/>
        </w:rPr>
      </w:pPr>
    </w:p>
    <w:p w:rsidR="00BD73EC" w:rsidRDefault="00BD73EC" w:rsidP="00BD73EC">
      <w:pPr>
        <w:jc w:val="right"/>
        <w:rPr>
          <w:sz w:val="24"/>
          <w:szCs w:val="24"/>
        </w:rPr>
      </w:pPr>
    </w:p>
    <w:p w:rsidR="00BD73EC" w:rsidRPr="00387F07" w:rsidRDefault="00BD73EC" w:rsidP="00BD73EC">
      <w:pPr>
        <w:jc w:val="right"/>
        <w:rPr>
          <w:sz w:val="28"/>
          <w:szCs w:val="28"/>
        </w:rPr>
      </w:pPr>
      <w:r w:rsidRPr="00387F07">
        <w:rPr>
          <w:sz w:val="28"/>
          <w:szCs w:val="28"/>
        </w:rPr>
        <w:t>Jaú __/__/____</w:t>
      </w:r>
    </w:p>
    <w:p w:rsidR="00BD73EC" w:rsidRDefault="00BD73EC" w:rsidP="00BD73EC">
      <w:pPr>
        <w:jc w:val="both"/>
      </w:pPr>
    </w:p>
    <w:p w:rsidR="00BD73EC" w:rsidRDefault="00BD73EC" w:rsidP="00BD73EC">
      <w:pPr>
        <w:jc w:val="both"/>
      </w:pPr>
    </w:p>
    <w:p w:rsidR="00BD73EC" w:rsidRDefault="00BD73EC">
      <w:pPr>
        <w:suppressAutoHyphens w:val="0"/>
        <w:rPr>
          <w:sz w:val="24"/>
          <w:szCs w:val="24"/>
        </w:rPr>
      </w:pPr>
      <w:r>
        <w:rPr>
          <w:sz w:val="24"/>
          <w:szCs w:val="24"/>
        </w:rPr>
        <w:br w:type="page"/>
      </w:r>
    </w:p>
    <w:p w:rsidR="00BD73EC" w:rsidRPr="0086108E" w:rsidRDefault="00BD73EC" w:rsidP="00BD73EC">
      <w:pPr>
        <w:jc w:val="both"/>
        <w:rPr>
          <w:sz w:val="24"/>
          <w:szCs w:val="24"/>
        </w:rPr>
      </w:pPr>
      <w:r w:rsidRPr="0086108E">
        <w:rPr>
          <w:sz w:val="24"/>
          <w:szCs w:val="24"/>
        </w:rPr>
        <w:lastRenderedPageBreak/>
        <w:t>Anexo III</w:t>
      </w:r>
    </w:p>
    <w:p w:rsidR="00BD73EC" w:rsidRDefault="00BD73EC" w:rsidP="00BD73EC">
      <w:pPr>
        <w:jc w:val="both"/>
      </w:pPr>
    </w:p>
    <w:p w:rsidR="00BD73EC" w:rsidRDefault="00BD73EC" w:rsidP="00BD73EC">
      <w:pPr>
        <w:jc w:val="center"/>
        <w:rPr>
          <w:sz w:val="32"/>
          <w:szCs w:val="32"/>
        </w:rPr>
      </w:pPr>
      <w:r w:rsidRPr="009A0954">
        <w:rPr>
          <w:b/>
          <w:sz w:val="32"/>
          <w:szCs w:val="32"/>
        </w:rPr>
        <w:t>Formulário de Avaliação:</w:t>
      </w:r>
      <w:r w:rsidRPr="009A0954">
        <w:rPr>
          <w:sz w:val="32"/>
          <w:szCs w:val="32"/>
        </w:rPr>
        <w:t xml:space="preserve"> Projeto Experimental em Publicidade e Propaganda</w:t>
      </w:r>
    </w:p>
    <w:p w:rsidR="00BD73EC" w:rsidRDefault="00BD73EC" w:rsidP="00BD73EC">
      <w:pPr>
        <w:jc w:val="center"/>
        <w:rPr>
          <w:sz w:val="32"/>
          <w:szCs w:val="32"/>
        </w:rPr>
      </w:pPr>
    </w:p>
    <w:p w:rsidR="00BD73EC" w:rsidRPr="00387F07" w:rsidRDefault="00BD73EC" w:rsidP="00BD73EC">
      <w:pPr>
        <w:jc w:val="both"/>
        <w:rPr>
          <w:b/>
          <w:sz w:val="24"/>
          <w:szCs w:val="24"/>
        </w:rPr>
      </w:pPr>
      <w:r w:rsidRPr="00387F07">
        <w:rPr>
          <w:b/>
          <w:sz w:val="24"/>
          <w:szCs w:val="24"/>
        </w:rPr>
        <w:t>Título do Trabalho</w:t>
      </w:r>
      <w:r>
        <w:rPr>
          <w:b/>
          <w:sz w:val="24"/>
          <w:szCs w:val="24"/>
        </w:rPr>
        <w:t>:</w:t>
      </w:r>
    </w:p>
    <w:p w:rsidR="00BD73EC" w:rsidRDefault="00BD73EC" w:rsidP="00BD73EC">
      <w:pPr>
        <w:jc w:val="both"/>
        <w:rPr>
          <w:b/>
          <w:sz w:val="24"/>
          <w:szCs w:val="24"/>
        </w:rPr>
      </w:pPr>
    </w:p>
    <w:p w:rsidR="00BD73EC" w:rsidRDefault="00BD73EC" w:rsidP="00BD73EC">
      <w:pPr>
        <w:rPr>
          <w:szCs w:val="24"/>
        </w:rPr>
      </w:pPr>
      <w:r w:rsidRPr="00387F07">
        <w:rPr>
          <w:b/>
          <w:sz w:val="24"/>
          <w:szCs w:val="24"/>
        </w:rPr>
        <w:t>Discente (s):</w:t>
      </w:r>
      <w:r>
        <w:rPr>
          <w:b/>
          <w:sz w:val="24"/>
          <w:szCs w:val="24"/>
        </w:rPr>
        <w:t xml:space="preserve"> </w:t>
      </w:r>
    </w:p>
    <w:p w:rsidR="00BD73EC" w:rsidRPr="00EB03FC" w:rsidRDefault="00BD73EC" w:rsidP="00BD73EC">
      <w:pPr>
        <w:jc w:val="center"/>
        <w:rPr>
          <w:sz w:val="24"/>
          <w:szCs w:val="24"/>
        </w:rPr>
      </w:pPr>
    </w:p>
    <w:tbl>
      <w:tblPr>
        <w:tblStyle w:val="Tabelacomgrade"/>
        <w:tblW w:w="0" w:type="auto"/>
        <w:tblLook w:val="01E0" w:firstRow="1" w:lastRow="1" w:firstColumn="1" w:lastColumn="1" w:noHBand="0" w:noVBand="0"/>
      </w:tblPr>
      <w:tblGrid>
        <w:gridCol w:w="1661"/>
        <w:gridCol w:w="4298"/>
        <w:gridCol w:w="837"/>
        <w:gridCol w:w="824"/>
        <w:gridCol w:w="823"/>
        <w:gridCol w:w="824"/>
        <w:gridCol w:w="870"/>
      </w:tblGrid>
      <w:tr w:rsidR="00BD73EC" w:rsidRPr="00EB03FC" w:rsidTr="00BC0308">
        <w:tc>
          <w:tcPr>
            <w:tcW w:w="1661" w:type="dxa"/>
          </w:tcPr>
          <w:p w:rsidR="00BD73EC" w:rsidRPr="00EB03FC" w:rsidRDefault="00BD73EC" w:rsidP="00CA39E1">
            <w:pPr>
              <w:jc w:val="center"/>
              <w:rPr>
                <w:b/>
                <w:sz w:val="24"/>
                <w:szCs w:val="24"/>
              </w:rPr>
            </w:pPr>
            <w:r w:rsidRPr="00EB03FC">
              <w:rPr>
                <w:b/>
                <w:sz w:val="24"/>
                <w:szCs w:val="24"/>
              </w:rPr>
              <w:t>Atividade</w:t>
            </w:r>
          </w:p>
        </w:tc>
        <w:tc>
          <w:tcPr>
            <w:tcW w:w="4298" w:type="dxa"/>
            <w:tcBorders>
              <w:bottom w:val="single" w:sz="4" w:space="0" w:color="auto"/>
            </w:tcBorders>
          </w:tcPr>
          <w:p w:rsidR="00BD73EC" w:rsidRPr="00EB03FC" w:rsidRDefault="00BD73EC" w:rsidP="00CA39E1">
            <w:pPr>
              <w:jc w:val="center"/>
              <w:rPr>
                <w:b/>
                <w:sz w:val="24"/>
                <w:szCs w:val="24"/>
              </w:rPr>
            </w:pPr>
            <w:r w:rsidRPr="00EB03FC">
              <w:rPr>
                <w:b/>
                <w:sz w:val="24"/>
                <w:szCs w:val="24"/>
              </w:rPr>
              <w:t>Quesito</w:t>
            </w:r>
          </w:p>
        </w:tc>
        <w:tc>
          <w:tcPr>
            <w:tcW w:w="837" w:type="dxa"/>
            <w:tcBorders>
              <w:bottom w:val="single" w:sz="4" w:space="0" w:color="auto"/>
            </w:tcBorders>
          </w:tcPr>
          <w:p w:rsidR="00BD73EC" w:rsidRPr="00EB03FC" w:rsidRDefault="00BD73EC" w:rsidP="00CA39E1">
            <w:pPr>
              <w:jc w:val="center"/>
              <w:rPr>
                <w:b/>
                <w:sz w:val="24"/>
                <w:szCs w:val="24"/>
              </w:rPr>
            </w:pPr>
            <w:r w:rsidRPr="00EB03FC">
              <w:rPr>
                <w:b/>
                <w:sz w:val="24"/>
                <w:szCs w:val="24"/>
              </w:rPr>
              <w:t>Peso</w:t>
            </w:r>
          </w:p>
        </w:tc>
        <w:tc>
          <w:tcPr>
            <w:tcW w:w="824" w:type="dxa"/>
          </w:tcPr>
          <w:p w:rsidR="00BD73EC" w:rsidRPr="00EB03FC" w:rsidRDefault="00BD73EC" w:rsidP="00CA39E1">
            <w:pPr>
              <w:jc w:val="center"/>
              <w:rPr>
                <w:b/>
                <w:sz w:val="24"/>
                <w:szCs w:val="24"/>
              </w:rPr>
            </w:pPr>
            <w:r w:rsidRPr="00EB03FC">
              <w:rPr>
                <w:b/>
                <w:sz w:val="24"/>
                <w:szCs w:val="24"/>
              </w:rPr>
              <w:t>A1</w:t>
            </w:r>
          </w:p>
        </w:tc>
        <w:tc>
          <w:tcPr>
            <w:tcW w:w="823" w:type="dxa"/>
          </w:tcPr>
          <w:p w:rsidR="00BD73EC" w:rsidRPr="00EB03FC" w:rsidRDefault="00BD73EC" w:rsidP="00CA39E1">
            <w:pPr>
              <w:jc w:val="center"/>
              <w:rPr>
                <w:b/>
                <w:sz w:val="24"/>
                <w:szCs w:val="24"/>
              </w:rPr>
            </w:pPr>
            <w:r w:rsidRPr="00EB03FC">
              <w:rPr>
                <w:b/>
                <w:sz w:val="24"/>
                <w:szCs w:val="24"/>
              </w:rPr>
              <w:t>A2</w:t>
            </w:r>
          </w:p>
        </w:tc>
        <w:tc>
          <w:tcPr>
            <w:tcW w:w="824" w:type="dxa"/>
          </w:tcPr>
          <w:p w:rsidR="00BD73EC" w:rsidRPr="00EB03FC" w:rsidRDefault="00BD73EC" w:rsidP="00CA39E1">
            <w:pPr>
              <w:jc w:val="center"/>
              <w:rPr>
                <w:b/>
                <w:sz w:val="24"/>
                <w:szCs w:val="24"/>
              </w:rPr>
            </w:pPr>
            <w:r w:rsidRPr="00EB03FC">
              <w:rPr>
                <w:b/>
                <w:sz w:val="24"/>
                <w:szCs w:val="24"/>
              </w:rPr>
              <w:t>A3</w:t>
            </w:r>
          </w:p>
        </w:tc>
        <w:tc>
          <w:tcPr>
            <w:tcW w:w="870" w:type="dxa"/>
          </w:tcPr>
          <w:p w:rsidR="00BD73EC" w:rsidRPr="00EB03FC" w:rsidRDefault="00BD73EC" w:rsidP="00CA39E1">
            <w:pPr>
              <w:jc w:val="center"/>
              <w:rPr>
                <w:b/>
                <w:sz w:val="24"/>
                <w:szCs w:val="24"/>
              </w:rPr>
            </w:pPr>
            <w:r w:rsidRPr="00EB03FC">
              <w:rPr>
                <w:b/>
                <w:sz w:val="24"/>
                <w:szCs w:val="24"/>
              </w:rPr>
              <w:t>Média</w:t>
            </w:r>
          </w:p>
        </w:tc>
      </w:tr>
      <w:tr w:rsidR="00BD73EC" w:rsidTr="00BC0308">
        <w:tc>
          <w:tcPr>
            <w:tcW w:w="1661" w:type="dxa"/>
            <w:vMerge w:val="restart"/>
          </w:tcPr>
          <w:p w:rsidR="00BD73EC" w:rsidRPr="00EB03FC" w:rsidRDefault="00BD73EC" w:rsidP="00CA39E1">
            <w:pPr>
              <w:jc w:val="center"/>
              <w:rPr>
                <w:sz w:val="22"/>
                <w:szCs w:val="22"/>
              </w:rPr>
            </w:pPr>
            <w:r w:rsidRPr="00EB03FC">
              <w:rPr>
                <w:sz w:val="22"/>
                <w:szCs w:val="22"/>
              </w:rPr>
              <w:t>Apresentação</w:t>
            </w:r>
          </w:p>
        </w:tc>
        <w:tc>
          <w:tcPr>
            <w:tcW w:w="4298" w:type="dxa"/>
            <w:shd w:val="clear" w:color="auto" w:fill="99CCFF"/>
          </w:tcPr>
          <w:p w:rsidR="00BD73EC" w:rsidRPr="00EB03FC" w:rsidRDefault="00BD73EC" w:rsidP="00CA39E1">
            <w:pPr>
              <w:rPr>
                <w:sz w:val="22"/>
                <w:szCs w:val="22"/>
              </w:rPr>
            </w:pPr>
            <w:r w:rsidRPr="00EB03FC">
              <w:rPr>
                <w:sz w:val="22"/>
                <w:szCs w:val="22"/>
              </w:rPr>
              <w:t>Clareza e organização na transmissão de informações do projeto</w:t>
            </w:r>
          </w:p>
        </w:tc>
        <w:tc>
          <w:tcPr>
            <w:tcW w:w="837" w:type="dxa"/>
            <w:shd w:val="clear" w:color="auto" w:fill="99CCFF"/>
          </w:tcPr>
          <w:p w:rsidR="00BD73EC" w:rsidRPr="00EB03FC" w:rsidRDefault="00BC0308" w:rsidP="00CA39E1">
            <w:pPr>
              <w:jc w:val="center"/>
              <w:rPr>
                <w:sz w:val="22"/>
                <w:szCs w:val="22"/>
              </w:rPr>
            </w:pPr>
            <w:r>
              <w:rPr>
                <w:sz w:val="22"/>
                <w:szCs w:val="22"/>
              </w:rPr>
              <w:t>1,0</w:t>
            </w:r>
          </w:p>
        </w:tc>
        <w:tc>
          <w:tcPr>
            <w:tcW w:w="824" w:type="dxa"/>
          </w:tcPr>
          <w:p w:rsidR="00BD73EC" w:rsidRPr="00EB03FC" w:rsidRDefault="00BD73EC" w:rsidP="00CA39E1">
            <w:pPr>
              <w:jc w:val="center"/>
              <w:rPr>
                <w:sz w:val="22"/>
                <w:szCs w:val="22"/>
              </w:rPr>
            </w:pPr>
          </w:p>
        </w:tc>
        <w:tc>
          <w:tcPr>
            <w:tcW w:w="823" w:type="dxa"/>
          </w:tcPr>
          <w:p w:rsidR="00BD73EC" w:rsidRPr="00EB03FC" w:rsidRDefault="00BD73EC" w:rsidP="00CA39E1">
            <w:pPr>
              <w:jc w:val="center"/>
              <w:rPr>
                <w:sz w:val="22"/>
                <w:szCs w:val="22"/>
              </w:rPr>
            </w:pPr>
          </w:p>
        </w:tc>
        <w:tc>
          <w:tcPr>
            <w:tcW w:w="824" w:type="dxa"/>
          </w:tcPr>
          <w:p w:rsidR="00BD73EC" w:rsidRPr="00EB03FC" w:rsidRDefault="00BD73EC" w:rsidP="00CA39E1">
            <w:pPr>
              <w:jc w:val="center"/>
              <w:rPr>
                <w:sz w:val="22"/>
                <w:szCs w:val="22"/>
              </w:rPr>
            </w:pPr>
          </w:p>
        </w:tc>
        <w:tc>
          <w:tcPr>
            <w:tcW w:w="870" w:type="dxa"/>
          </w:tcPr>
          <w:p w:rsidR="00BD73EC" w:rsidRPr="00EB03FC" w:rsidRDefault="00BD73EC" w:rsidP="00CA39E1">
            <w:pPr>
              <w:jc w:val="center"/>
              <w:rPr>
                <w:sz w:val="22"/>
                <w:szCs w:val="22"/>
              </w:rPr>
            </w:pPr>
          </w:p>
        </w:tc>
      </w:tr>
      <w:tr w:rsidR="00BD73EC" w:rsidTr="00BC0308">
        <w:tc>
          <w:tcPr>
            <w:tcW w:w="1661" w:type="dxa"/>
            <w:vMerge/>
          </w:tcPr>
          <w:p w:rsidR="00BD73EC" w:rsidRPr="00EB03FC" w:rsidRDefault="00BD73EC" w:rsidP="00CA39E1">
            <w:pPr>
              <w:jc w:val="center"/>
              <w:rPr>
                <w:sz w:val="22"/>
                <w:szCs w:val="22"/>
              </w:rPr>
            </w:pPr>
          </w:p>
        </w:tc>
        <w:tc>
          <w:tcPr>
            <w:tcW w:w="4298" w:type="dxa"/>
            <w:shd w:val="clear" w:color="auto" w:fill="99CCFF"/>
          </w:tcPr>
          <w:p w:rsidR="00BD73EC" w:rsidRPr="00EB03FC" w:rsidRDefault="00BD73EC" w:rsidP="00BC0308">
            <w:pPr>
              <w:rPr>
                <w:sz w:val="22"/>
                <w:szCs w:val="22"/>
              </w:rPr>
            </w:pPr>
            <w:r w:rsidRPr="00EB03FC">
              <w:rPr>
                <w:sz w:val="22"/>
                <w:szCs w:val="22"/>
              </w:rPr>
              <w:t xml:space="preserve">Fundamentação e consistência na argumentação perante </w:t>
            </w:r>
            <w:r w:rsidR="00BC0308">
              <w:rPr>
                <w:sz w:val="22"/>
                <w:szCs w:val="22"/>
              </w:rPr>
              <w:t>a</w:t>
            </w:r>
            <w:r w:rsidRPr="00EB03FC">
              <w:rPr>
                <w:sz w:val="22"/>
                <w:szCs w:val="22"/>
              </w:rPr>
              <w:t xml:space="preserve"> banca.</w:t>
            </w:r>
          </w:p>
        </w:tc>
        <w:tc>
          <w:tcPr>
            <w:tcW w:w="837" w:type="dxa"/>
            <w:shd w:val="clear" w:color="auto" w:fill="99CCFF"/>
          </w:tcPr>
          <w:p w:rsidR="00BD73EC" w:rsidRPr="00EB03FC" w:rsidRDefault="00BC0308" w:rsidP="00CA39E1">
            <w:pPr>
              <w:jc w:val="center"/>
              <w:rPr>
                <w:sz w:val="22"/>
                <w:szCs w:val="22"/>
              </w:rPr>
            </w:pPr>
            <w:r>
              <w:rPr>
                <w:sz w:val="22"/>
                <w:szCs w:val="22"/>
              </w:rPr>
              <w:t>1,0</w:t>
            </w:r>
          </w:p>
        </w:tc>
        <w:tc>
          <w:tcPr>
            <w:tcW w:w="824" w:type="dxa"/>
          </w:tcPr>
          <w:p w:rsidR="00BD73EC" w:rsidRPr="00EB03FC" w:rsidRDefault="00BD73EC" w:rsidP="00CA39E1">
            <w:pPr>
              <w:jc w:val="center"/>
              <w:rPr>
                <w:sz w:val="22"/>
                <w:szCs w:val="22"/>
              </w:rPr>
            </w:pPr>
          </w:p>
        </w:tc>
        <w:tc>
          <w:tcPr>
            <w:tcW w:w="823" w:type="dxa"/>
          </w:tcPr>
          <w:p w:rsidR="00BD73EC" w:rsidRPr="00EB03FC" w:rsidRDefault="00BD73EC" w:rsidP="00CA39E1">
            <w:pPr>
              <w:jc w:val="center"/>
              <w:rPr>
                <w:sz w:val="22"/>
                <w:szCs w:val="22"/>
              </w:rPr>
            </w:pPr>
          </w:p>
        </w:tc>
        <w:tc>
          <w:tcPr>
            <w:tcW w:w="824" w:type="dxa"/>
          </w:tcPr>
          <w:p w:rsidR="00BD73EC" w:rsidRPr="00EB03FC" w:rsidRDefault="00BD73EC" w:rsidP="00CA39E1">
            <w:pPr>
              <w:jc w:val="center"/>
              <w:rPr>
                <w:sz w:val="22"/>
                <w:szCs w:val="22"/>
              </w:rPr>
            </w:pPr>
          </w:p>
        </w:tc>
        <w:tc>
          <w:tcPr>
            <w:tcW w:w="870" w:type="dxa"/>
          </w:tcPr>
          <w:p w:rsidR="00BD73EC" w:rsidRPr="00EB03FC" w:rsidRDefault="00BD73EC" w:rsidP="00CA39E1">
            <w:pPr>
              <w:jc w:val="center"/>
              <w:rPr>
                <w:sz w:val="22"/>
                <w:szCs w:val="22"/>
              </w:rPr>
            </w:pPr>
          </w:p>
        </w:tc>
      </w:tr>
      <w:tr w:rsidR="00BD73EC" w:rsidTr="00BC0308">
        <w:tc>
          <w:tcPr>
            <w:tcW w:w="1661" w:type="dxa"/>
            <w:vMerge w:val="restart"/>
          </w:tcPr>
          <w:p w:rsidR="00BD73EC" w:rsidRPr="00EB03FC" w:rsidRDefault="00BD73EC" w:rsidP="00CA39E1">
            <w:pPr>
              <w:jc w:val="center"/>
              <w:rPr>
                <w:sz w:val="22"/>
                <w:szCs w:val="22"/>
              </w:rPr>
            </w:pPr>
            <w:r w:rsidRPr="00EB03FC">
              <w:rPr>
                <w:sz w:val="22"/>
                <w:szCs w:val="22"/>
              </w:rPr>
              <w:t>Projeto Experimental</w:t>
            </w:r>
          </w:p>
          <w:p w:rsidR="00BD73EC" w:rsidRPr="00EB03FC" w:rsidRDefault="00BD73EC" w:rsidP="00CA39E1">
            <w:pPr>
              <w:jc w:val="center"/>
              <w:rPr>
                <w:sz w:val="22"/>
                <w:szCs w:val="22"/>
              </w:rPr>
            </w:pPr>
          </w:p>
        </w:tc>
        <w:tc>
          <w:tcPr>
            <w:tcW w:w="4298" w:type="dxa"/>
            <w:shd w:val="clear" w:color="auto" w:fill="99CCFF"/>
          </w:tcPr>
          <w:p w:rsidR="00BD73EC" w:rsidRPr="00EB03FC" w:rsidRDefault="00BD73EC" w:rsidP="00CA39E1">
            <w:pPr>
              <w:rPr>
                <w:sz w:val="22"/>
                <w:szCs w:val="22"/>
              </w:rPr>
            </w:pPr>
            <w:r w:rsidRPr="00EB03FC">
              <w:rPr>
                <w:sz w:val="22"/>
                <w:szCs w:val="22"/>
              </w:rPr>
              <w:t>Obediência à norma culta da língua portuguesa e às normas da ABNT.</w:t>
            </w:r>
          </w:p>
        </w:tc>
        <w:tc>
          <w:tcPr>
            <w:tcW w:w="837" w:type="dxa"/>
            <w:shd w:val="clear" w:color="auto" w:fill="99CCFF"/>
          </w:tcPr>
          <w:p w:rsidR="00BD73EC" w:rsidRPr="00EB03FC" w:rsidRDefault="00BD73EC" w:rsidP="00CA39E1">
            <w:pPr>
              <w:jc w:val="center"/>
              <w:rPr>
                <w:sz w:val="22"/>
                <w:szCs w:val="22"/>
              </w:rPr>
            </w:pPr>
            <w:r w:rsidRPr="00EB03FC">
              <w:rPr>
                <w:sz w:val="22"/>
                <w:szCs w:val="22"/>
              </w:rPr>
              <w:t>1,0</w:t>
            </w:r>
          </w:p>
        </w:tc>
        <w:tc>
          <w:tcPr>
            <w:tcW w:w="824" w:type="dxa"/>
          </w:tcPr>
          <w:p w:rsidR="00BD73EC" w:rsidRPr="00EB03FC" w:rsidRDefault="00BD73EC" w:rsidP="00CA39E1">
            <w:pPr>
              <w:jc w:val="center"/>
              <w:rPr>
                <w:sz w:val="22"/>
                <w:szCs w:val="22"/>
              </w:rPr>
            </w:pPr>
          </w:p>
        </w:tc>
        <w:tc>
          <w:tcPr>
            <w:tcW w:w="823" w:type="dxa"/>
          </w:tcPr>
          <w:p w:rsidR="00BD73EC" w:rsidRPr="00EB03FC" w:rsidRDefault="00BD73EC" w:rsidP="00CA39E1">
            <w:pPr>
              <w:jc w:val="center"/>
              <w:rPr>
                <w:sz w:val="22"/>
                <w:szCs w:val="22"/>
              </w:rPr>
            </w:pPr>
          </w:p>
        </w:tc>
        <w:tc>
          <w:tcPr>
            <w:tcW w:w="824" w:type="dxa"/>
          </w:tcPr>
          <w:p w:rsidR="00BD73EC" w:rsidRPr="00EB03FC" w:rsidRDefault="00BD73EC" w:rsidP="00CA39E1">
            <w:pPr>
              <w:jc w:val="center"/>
              <w:rPr>
                <w:sz w:val="22"/>
                <w:szCs w:val="22"/>
              </w:rPr>
            </w:pPr>
          </w:p>
        </w:tc>
        <w:tc>
          <w:tcPr>
            <w:tcW w:w="870" w:type="dxa"/>
          </w:tcPr>
          <w:p w:rsidR="00BD73EC" w:rsidRPr="00EB03FC" w:rsidRDefault="00BD73EC" w:rsidP="00CA39E1">
            <w:pPr>
              <w:jc w:val="center"/>
              <w:rPr>
                <w:sz w:val="22"/>
                <w:szCs w:val="22"/>
              </w:rPr>
            </w:pPr>
          </w:p>
        </w:tc>
      </w:tr>
      <w:tr w:rsidR="00BD73EC" w:rsidTr="00BC0308">
        <w:tc>
          <w:tcPr>
            <w:tcW w:w="1661" w:type="dxa"/>
            <w:vMerge/>
          </w:tcPr>
          <w:p w:rsidR="00BD73EC" w:rsidRPr="00EB03FC" w:rsidRDefault="00BD73EC" w:rsidP="00CA39E1">
            <w:pPr>
              <w:jc w:val="center"/>
              <w:rPr>
                <w:sz w:val="22"/>
                <w:szCs w:val="22"/>
              </w:rPr>
            </w:pPr>
          </w:p>
        </w:tc>
        <w:tc>
          <w:tcPr>
            <w:tcW w:w="4298" w:type="dxa"/>
            <w:shd w:val="clear" w:color="auto" w:fill="99CCFF"/>
          </w:tcPr>
          <w:p w:rsidR="00BD73EC" w:rsidRPr="00EB03FC" w:rsidRDefault="00BD73EC" w:rsidP="00CA39E1">
            <w:pPr>
              <w:rPr>
                <w:sz w:val="22"/>
                <w:szCs w:val="22"/>
              </w:rPr>
            </w:pPr>
            <w:r w:rsidRPr="00EB03FC">
              <w:rPr>
                <w:sz w:val="22"/>
                <w:szCs w:val="22"/>
              </w:rPr>
              <w:t>Explicitação clara dos problemas e objetivos de marketing e de comunicação</w:t>
            </w:r>
          </w:p>
        </w:tc>
        <w:tc>
          <w:tcPr>
            <w:tcW w:w="837" w:type="dxa"/>
            <w:shd w:val="clear" w:color="auto" w:fill="99CCFF"/>
          </w:tcPr>
          <w:p w:rsidR="00BD73EC" w:rsidRPr="00EB03FC" w:rsidRDefault="00BD73EC" w:rsidP="00CA39E1">
            <w:pPr>
              <w:jc w:val="center"/>
              <w:rPr>
                <w:sz w:val="22"/>
                <w:szCs w:val="22"/>
              </w:rPr>
            </w:pPr>
            <w:r w:rsidRPr="00EB03FC">
              <w:rPr>
                <w:sz w:val="22"/>
                <w:szCs w:val="22"/>
              </w:rPr>
              <w:t>1,0</w:t>
            </w:r>
          </w:p>
        </w:tc>
        <w:tc>
          <w:tcPr>
            <w:tcW w:w="824" w:type="dxa"/>
          </w:tcPr>
          <w:p w:rsidR="00BD73EC" w:rsidRPr="00EB03FC" w:rsidRDefault="00BD73EC" w:rsidP="00CA39E1">
            <w:pPr>
              <w:jc w:val="center"/>
              <w:rPr>
                <w:sz w:val="22"/>
                <w:szCs w:val="22"/>
              </w:rPr>
            </w:pPr>
          </w:p>
        </w:tc>
        <w:tc>
          <w:tcPr>
            <w:tcW w:w="823" w:type="dxa"/>
          </w:tcPr>
          <w:p w:rsidR="00BD73EC" w:rsidRPr="00EB03FC" w:rsidRDefault="00BD73EC" w:rsidP="00CA39E1">
            <w:pPr>
              <w:jc w:val="center"/>
              <w:rPr>
                <w:sz w:val="22"/>
                <w:szCs w:val="22"/>
              </w:rPr>
            </w:pPr>
          </w:p>
        </w:tc>
        <w:tc>
          <w:tcPr>
            <w:tcW w:w="824" w:type="dxa"/>
          </w:tcPr>
          <w:p w:rsidR="00BD73EC" w:rsidRPr="00EB03FC" w:rsidRDefault="00BD73EC" w:rsidP="00CA39E1">
            <w:pPr>
              <w:jc w:val="center"/>
              <w:rPr>
                <w:sz w:val="22"/>
                <w:szCs w:val="22"/>
              </w:rPr>
            </w:pPr>
          </w:p>
        </w:tc>
        <w:tc>
          <w:tcPr>
            <w:tcW w:w="870" w:type="dxa"/>
          </w:tcPr>
          <w:p w:rsidR="00BD73EC" w:rsidRPr="00EB03FC" w:rsidRDefault="00BD73EC" w:rsidP="00CA39E1">
            <w:pPr>
              <w:jc w:val="center"/>
              <w:rPr>
                <w:sz w:val="22"/>
                <w:szCs w:val="22"/>
              </w:rPr>
            </w:pPr>
          </w:p>
        </w:tc>
      </w:tr>
      <w:tr w:rsidR="00BD73EC" w:rsidTr="00BC0308">
        <w:tc>
          <w:tcPr>
            <w:tcW w:w="1661" w:type="dxa"/>
            <w:vMerge/>
          </w:tcPr>
          <w:p w:rsidR="00BD73EC" w:rsidRPr="00EB03FC" w:rsidRDefault="00BD73EC" w:rsidP="00CA39E1">
            <w:pPr>
              <w:jc w:val="center"/>
              <w:rPr>
                <w:sz w:val="22"/>
                <w:szCs w:val="22"/>
              </w:rPr>
            </w:pPr>
          </w:p>
        </w:tc>
        <w:tc>
          <w:tcPr>
            <w:tcW w:w="4298" w:type="dxa"/>
            <w:shd w:val="clear" w:color="auto" w:fill="99CCFF"/>
          </w:tcPr>
          <w:p w:rsidR="00BD73EC" w:rsidRPr="00EB03FC" w:rsidRDefault="00BD73EC" w:rsidP="00CA39E1">
            <w:pPr>
              <w:autoSpaceDE w:val="0"/>
              <w:autoSpaceDN w:val="0"/>
              <w:adjustRightInd w:val="0"/>
              <w:rPr>
                <w:sz w:val="22"/>
                <w:szCs w:val="22"/>
              </w:rPr>
            </w:pPr>
            <w:r w:rsidRPr="00EB03FC">
              <w:rPr>
                <w:sz w:val="22"/>
                <w:szCs w:val="22"/>
              </w:rPr>
              <w:t xml:space="preserve">Qualidade e coerência das informações colhidas no </w:t>
            </w:r>
            <w:r w:rsidRPr="00EB03FC">
              <w:rPr>
                <w:i/>
                <w:sz w:val="22"/>
                <w:szCs w:val="22"/>
              </w:rPr>
              <w:t>briefing.</w:t>
            </w:r>
          </w:p>
        </w:tc>
        <w:tc>
          <w:tcPr>
            <w:tcW w:w="837" w:type="dxa"/>
            <w:shd w:val="clear" w:color="auto" w:fill="99CCFF"/>
          </w:tcPr>
          <w:p w:rsidR="00BD73EC" w:rsidRPr="00EB03FC" w:rsidRDefault="00BC0308" w:rsidP="00CA39E1">
            <w:pPr>
              <w:jc w:val="center"/>
              <w:rPr>
                <w:sz w:val="22"/>
                <w:szCs w:val="22"/>
              </w:rPr>
            </w:pPr>
            <w:r>
              <w:rPr>
                <w:sz w:val="22"/>
                <w:szCs w:val="22"/>
              </w:rPr>
              <w:t>0,5</w:t>
            </w:r>
          </w:p>
        </w:tc>
        <w:tc>
          <w:tcPr>
            <w:tcW w:w="824" w:type="dxa"/>
          </w:tcPr>
          <w:p w:rsidR="00BD73EC" w:rsidRPr="00EB03FC" w:rsidRDefault="00BD73EC" w:rsidP="00CA39E1">
            <w:pPr>
              <w:jc w:val="center"/>
              <w:rPr>
                <w:sz w:val="22"/>
                <w:szCs w:val="22"/>
              </w:rPr>
            </w:pPr>
          </w:p>
        </w:tc>
        <w:tc>
          <w:tcPr>
            <w:tcW w:w="823" w:type="dxa"/>
          </w:tcPr>
          <w:p w:rsidR="00BD73EC" w:rsidRPr="00EB03FC" w:rsidRDefault="00BD73EC" w:rsidP="00CA39E1">
            <w:pPr>
              <w:jc w:val="center"/>
              <w:rPr>
                <w:sz w:val="22"/>
                <w:szCs w:val="22"/>
              </w:rPr>
            </w:pPr>
          </w:p>
        </w:tc>
        <w:tc>
          <w:tcPr>
            <w:tcW w:w="824" w:type="dxa"/>
          </w:tcPr>
          <w:p w:rsidR="00BD73EC" w:rsidRPr="00EB03FC" w:rsidRDefault="00BD73EC" w:rsidP="00CA39E1">
            <w:pPr>
              <w:jc w:val="center"/>
              <w:rPr>
                <w:sz w:val="22"/>
                <w:szCs w:val="22"/>
              </w:rPr>
            </w:pPr>
          </w:p>
        </w:tc>
        <w:tc>
          <w:tcPr>
            <w:tcW w:w="870" w:type="dxa"/>
          </w:tcPr>
          <w:p w:rsidR="00BD73EC" w:rsidRPr="00EB03FC" w:rsidRDefault="00BD73EC" w:rsidP="00CA39E1">
            <w:pPr>
              <w:jc w:val="center"/>
              <w:rPr>
                <w:sz w:val="22"/>
                <w:szCs w:val="22"/>
              </w:rPr>
            </w:pPr>
          </w:p>
        </w:tc>
      </w:tr>
      <w:tr w:rsidR="00BD73EC" w:rsidTr="00BC0308">
        <w:tc>
          <w:tcPr>
            <w:tcW w:w="1661" w:type="dxa"/>
            <w:vMerge/>
          </w:tcPr>
          <w:p w:rsidR="00BD73EC" w:rsidRPr="00EB03FC" w:rsidRDefault="00BD73EC" w:rsidP="00CA39E1">
            <w:pPr>
              <w:jc w:val="center"/>
              <w:rPr>
                <w:sz w:val="22"/>
                <w:szCs w:val="22"/>
              </w:rPr>
            </w:pPr>
          </w:p>
        </w:tc>
        <w:tc>
          <w:tcPr>
            <w:tcW w:w="4298" w:type="dxa"/>
            <w:shd w:val="clear" w:color="auto" w:fill="99CCFF"/>
          </w:tcPr>
          <w:p w:rsidR="00BD73EC" w:rsidRPr="00EB03FC" w:rsidRDefault="00BD73EC" w:rsidP="00CA39E1">
            <w:pPr>
              <w:rPr>
                <w:sz w:val="22"/>
                <w:szCs w:val="22"/>
              </w:rPr>
            </w:pPr>
            <w:r w:rsidRPr="00EB03FC">
              <w:rPr>
                <w:sz w:val="22"/>
                <w:szCs w:val="22"/>
              </w:rPr>
              <w:t>Qualidade das informações levantadas na pesquisa e correção na tabulação dos dados.</w:t>
            </w:r>
          </w:p>
        </w:tc>
        <w:tc>
          <w:tcPr>
            <w:tcW w:w="837" w:type="dxa"/>
            <w:shd w:val="clear" w:color="auto" w:fill="99CCFF"/>
          </w:tcPr>
          <w:p w:rsidR="00BD73EC" w:rsidRPr="00EB03FC" w:rsidRDefault="00BC0308" w:rsidP="00CA39E1">
            <w:pPr>
              <w:jc w:val="center"/>
              <w:rPr>
                <w:sz w:val="22"/>
                <w:szCs w:val="22"/>
              </w:rPr>
            </w:pPr>
            <w:r>
              <w:rPr>
                <w:sz w:val="22"/>
                <w:szCs w:val="22"/>
              </w:rPr>
              <w:t>0,5</w:t>
            </w:r>
          </w:p>
        </w:tc>
        <w:tc>
          <w:tcPr>
            <w:tcW w:w="824" w:type="dxa"/>
          </w:tcPr>
          <w:p w:rsidR="00BD73EC" w:rsidRPr="00EB03FC" w:rsidRDefault="00BD73EC" w:rsidP="00CA39E1">
            <w:pPr>
              <w:jc w:val="center"/>
              <w:rPr>
                <w:sz w:val="22"/>
                <w:szCs w:val="22"/>
              </w:rPr>
            </w:pPr>
          </w:p>
        </w:tc>
        <w:tc>
          <w:tcPr>
            <w:tcW w:w="823" w:type="dxa"/>
          </w:tcPr>
          <w:p w:rsidR="00BD73EC" w:rsidRPr="00EB03FC" w:rsidRDefault="00BD73EC" w:rsidP="00CA39E1">
            <w:pPr>
              <w:jc w:val="center"/>
              <w:rPr>
                <w:sz w:val="22"/>
                <w:szCs w:val="22"/>
              </w:rPr>
            </w:pPr>
          </w:p>
        </w:tc>
        <w:tc>
          <w:tcPr>
            <w:tcW w:w="824" w:type="dxa"/>
          </w:tcPr>
          <w:p w:rsidR="00BD73EC" w:rsidRPr="00EB03FC" w:rsidRDefault="00BD73EC" w:rsidP="00CA39E1">
            <w:pPr>
              <w:jc w:val="center"/>
              <w:rPr>
                <w:sz w:val="22"/>
                <w:szCs w:val="22"/>
              </w:rPr>
            </w:pPr>
          </w:p>
        </w:tc>
        <w:tc>
          <w:tcPr>
            <w:tcW w:w="870" w:type="dxa"/>
          </w:tcPr>
          <w:p w:rsidR="00BD73EC" w:rsidRPr="00EB03FC" w:rsidRDefault="00BD73EC" w:rsidP="00CA39E1">
            <w:pPr>
              <w:jc w:val="center"/>
              <w:rPr>
                <w:sz w:val="22"/>
                <w:szCs w:val="22"/>
              </w:rPr>
            </w:pPr>
          </w:p>
        </w:tc>
      </w:tr>
      <w:tr w:rsidR="00BD73EC" w:rsidTr="00BC0308">
        <w:tc>
          <w:tcPr>
            <w:tcW w:w="1661" w:type="dxa"/>
            <w:vMerge/>
          </w:tcPr>
          <w:p w:rsidR="00BD73EC" w:rsidRPr="00EB03FC" w:rsidRDefault="00BD73EC" w:rsidP="00CA39E1">
            <w:pPr>
              <w:jc w:val="center"/>
              <w:rPr>
                <w:sz w:val="22"/>
                <w:szCs w:val="22"/>
              </w:rPr>
            </w:pPr>
          </w:p>
        </w:tc>
        <w:tc>
          <w:tcPr>
            <w:tcW w:w="4298" w:type="dxa"/>
            <w:shd w:val="clear" w:color="auto" w:fill="99CCFF"/>
          </w:tcPr>
          <w:p w:rsidR="00BD73EC" w:rsidRPr="00EB03FC" w:rsidRDefault="00BD73EC" w:rsidP="00CA39E1">
            <w:pPr>
              <w:rPr>
                <w:sz w:val="22"/>
                <w:szCs w:val="22"/>
              </w:rPr>
            </w:pPr>
            <w:r w:rsidRPr="00EB03FC">
              <w:rPr>
                <w:sz w:val="22"/>
                <w:szCs w:val="22"/>
              </w:rPr>
              <w:t>Consistência e qualidade do planejamento da campanha.</w:t>
            </w:r>
          </w:p>
        </w:tc>
        <w:tc>
          <w:tcPr>
            <w:tcW w:w="837" w:type="dxa"/>
            <w:shd w:val="clear" w:color="auto" w:fill="99CCFF"/>
          </w:tcPr>
          <w:p w:rsidR="00BD73EC" w:rsidRPr="00EB03FC" w:rsidRDefault="00BC0308" w:rsidP="00CA39E1">
            <w:pPr>
              <w:jc w:val="center"/>
              <w:rPr>
                <w:sz w:val="22"/>
                <w:szCs w:val="22"/>
              </w:rPr>
            </w:pPr>
            <w:r>
              <w:rPr>
                <w:sz w:val="22"/>
                <w:szCs w:val="22"/>
              </w:rPr>
              <w:t>2,0</w:t>
            </w:r>
          </w:p>
        </w:tc>
        <w:tc>
          <w:tcPr>
            <w:tcW w:w="824" w:type="dxa"/>
          </w:tcPr>
          <w:p w:rsidR="00BD73EC" w:rsidRPr="00EB03FC" w:rsidRDefault="00BD73EC" w:rsidP="00CA39E1">
            <w:pPr>
              <w:jc w:val="center"/>
              <w:rPr>
                <w:sz w:val="22"/>
                <w:szCs w:val="22"/>
              </w:rPr>
            </w:pPr>
          </w:p>
        </w:tc>
        <w:tc>
          <w:tcPr>
            <w:tcW w:w="823" w:type="dxa"/>
          </w:tcPr>
          <w:p w:rsidR="00BD73EC" w:rsidRPr="00EB03FC" w:rsidRDefault="00BD73EC" w:rsidP="00CA39E1">
            <w:pPr>
              <w:jc w:val="center"/>
              <w:rPr>
                <w:sz w:val="22"/>
                <w:szCs w:val="22"/>
              </w:rPr>
            </w:pPr>
          </w:p>
        </w:tc>
        <w:tc>
          <w:tcPr>
            <w:tcW w:w="824" w:type="dxa"/>
          </w:tcPr>
          <w:p w:rsidR="00BD73EC" w:rsidRPr="00EB03FC" w:rsidRDefault="00BD73EC" w:rsidP="00CA39E1">
            <w:pPr>
              <w:jc w:val="center"/>
              <w:rPr>
                <w:sz w:val="22"/>
                <w:szCs w:val="22"/>
              </w:rPr>
            </w:pPr>
          </w:p>
        </w:tc>
        <w:tc>
          <w:tcPr>
            <w:tcW w:w="870" w:type="dxa"/>
          </w:tcPr>
          <w:p w:rsidR="00BD73EC" w:rsidRPr="00EB03FC" w:rsidRDefault="00BD73EC" w:rsidP="00CA39E1">
            <w:pPr>
              <w:jc w:val="center"/>
              <w:rPr>
                <w:sz w:val="22"/>
                <w:szCs w:val="22"/>
              </w:rPr>
            </w:pPr>
          </w:p>
        </w:tc>
      </w:tr>
      <w:tr w:rsidR="00BD73EC" w:rsidTr="00BC0308">
        <w:tc>
          <w:tcPr>
            <w:tcW w:w="1661" w:type="dxa"/>
            <w:vMerge/>
          </w:tcPr>
          <w:p w:rsidR="00BD73EC" w:rsidRPr="00EB03FC" w:rsidRDefault="00BD73EC" w:rsidP="00CA39E1">
            <w:pPr>
              <w:jc w:val="center"/>
              <w:rPr>
                <w:sz w:val="22"/>
                <w:szCs w:val="22"/>
              </w:rPr>
            </w:pPr>
          </w:p>
        </w:tc>
        <w:tc>
          <w:tcPr>
            <w:tcW w:w="4298" w:type="dxa"/>
            <w:shd w:val="clear" w:color="auto" w:fill="99CCFF"/>
          </w:tcPr>
          <w:p w:rsidR="00BD73EC" w:rsidRPr="00EB03FC" w:rsidRDefault="00BD73EC" w:rsidP="00CA39E1">
            <w:pPr>
              <w:rPr>
                <w:sz w:val="22"/>
                <w:szCs w:val="22"/>
              </w:rPr>
            </w:pPr>
            <w:r w:rsidRPr="00EB03FC">
              <w:rPr>
                <w:sz w:val="22"/>
                <w:szCs w:val="22"/>
              </w:rPr>
              <w:t>Adequação da escolha de mídia e veículos da campanha.</w:t>
            </w:r>
          </w:p>
        </w:tc>
        <w:tc>
          <w:tcPr>
            <w:tcW w:w="837" w:type="dxa"/>
            <w:shd w:val="clear" w:color="auto" w:fill="99CCFF"/>
          </w:tcPr>
          <w:p w:rsidR="00BD73EC" w:rsidRPr="00EB03FC" w:rsidRDefault="00BD73EC" w:rsidP="00CA39E1">
            <w:pPr>
              <w:jc w:val="center"/>
              <w:rPr>
                <w:sz w:val="22"/>
                <w:szCs w:val="22"/>
              </w:rPr>
            </w:pPr>
            <w:r w:rsidRPr="00EB03FC">
              <w:rPr>
                <w:sz w:val="22"/>
                <w:szCs w:val="22"/>
              </w:rPr>
              <w:t>0,5</w:t>
            </w:r>
          </w:p>
        </w:tc>
        <w:tc>
          <w:tcPr>
            <w:tcW w:w="824" w:type="dxa"/>
          </w:tcPr>
          <w:p w:rsidR="00BD73EC" w:rsidRPr="00EB03FC" w:rsidRDefault="00BD73EC" w:rsidP="00CA39E1">
            <w:pPr>
              <w:jc w:val="center"/>
              <w:rPr>
                <w:sz w:val="22"/>
                <w:szCs w:val="22"/>
              </w:rPr>
            </w:pPr>
          </w:p>
        </w:tc>
        <w:tc>
          <w:tcPr>
            <w:tcW w:w="823" w:type="dxa"/>
          </w:tcPr>
          <w:p w:rsidR="00BD73EC" w:rsidRPr="00EB03FC" w:rsidRDefault="00BD73EC" w:rsidP="00CA39E1">
            <w:pPr>
              <w:jc w:val="center"/>
              <w:rPr>
                <w:sz w:val="22"/>
                <w:szCs w:val="22"/>
              </w:rPr>
            </w:pPr>
          </w:p>
        </w:tc>
        <w:tc>
          <w:tcPr>
            <w:tcW w:w="824" w:type="dxa"/>
          </w:tcPr>
          <w:p w:rsidR="00BD73EC" w:rsidRPr="00EB03FC" w:rsidRDefault="00BD73EC" w:rsidP="00CA39E1">
            <w:pPr>
              <w:jc w:val="center"/>
              <w:rPr>
                <w:sz w:val="22"/>
                <w:szCs w:val="22"/>
              </w:rPr>
            </w:pPr>
          </w:p>
        </w:tc>
        <w:tc>
          <w:tcPr>
            <w:tcW w:w="870" w:type="dxa"/>
          </w:tcPr>
          <w:p w:rsidR="00BD73EC" w:rsidRPr="00EB03FC" w:rsidRDefault="00BD73EC" w:rsidP="00CA39E1">
            <w:pPr>
              <w:jc w:val="center"/>
              <w:rPr>
                <w:sz w:val="22"/>
                <w:szCs w:val="22"/>
              </w:rPr>
            </w:pPr>
          </w:p>
        </w:tc>
      </w:tr>
      <w:tr w:rsidR="00BD73EC" w:rsidTr="00BC0308">
        <w:tc>
          <w:tcPr>
            <w:tcW w:w="1661" w:type="dxa"/>
            <w:vMerge/>
          </w:tcPr>
          <w:p w:rsidR="00BD73EC" w:rsidRPr="00EB03FC" w:rsidRDefault="00BD73EC" w:rsidP="00CA39E1">
            <w:pPr>
              <w:jc w:val="center"/>
              <w:rPr>
                <w:sz w:val="22"/>
                <w:szCs w:val="22"/>
              </w:rPr>
            </w:pPr>
          </w:p>
        </w:tc>
        <w:tc>
          <w:tcPr>
            <w:tcW w:w="4298" w:type="dxa"/>
            <w:shd w:val="clear" w:color="auto" w:fill="99CCFF"/>
          </w:tcPr>
          <w:p w:rsidR="00BD73EC" w:rsidRPr="00EB03FC" w:rsidRDefault="00BD73EC" w:rsidP="00CA39E1">
            <w:pPr>
              <w:rPr>
                <w:sz w:val="22"/>
                <w:szCs w:val="22"/>
              </w:rPr>
            </w:pPr>
            <w:r w:rsidRPr="00EB03FC">
              <w:rPr>
                <w:sz w:val="22"/>
                <w:szCs w:val="22"/>
              </w:rPr>
              <w:t>Adequação das peças e eventos criados para veiculação na mídia.</w:t>
            </w:r>
          </w:p>
        </w:tc>
        <w:tc>
          <w:tcPr>
            <w:tcW w:w="837" w:type="dxa"/>
            <w:shd w:val="clear" w:color="auto" w:fill="99CCFF"/>
          </w:tcPr>
          <w:p w:rsidR="00BD73EC" w:rsidRPr="00EB03FC" w:rsidRDefault="00BD73EC" w:rsidP="00CA39E1">
            <w:pPr>
              <w:jc w:val="center"/>
              <w:rPr>
                <w:sz w:val="22"/>
                <w:szCs w:val="22"/>
              </w:rPr>
            </w:pPr>
            <w:r w:rsidRPr="00EB03FC">
              <w:rPr>
                <w:sz w:val="22"/>
                <w:szCs w:val="22"/>
              </w:rPr>
              <w:t>1,0</w:t>
            </w:r>
          </w:p>
        </w:tc>
        <w:tc>
          <w:tcPr>
            <w:tcW w:w="824" w:type="dxa"/>
          </w:tcPr>
          <w:p w:rsidR="00BD73EC" w:rsidRPr="00EB03FC" w:rsidRDefault="00BD73EC" w:rsidP="00CA39E1">
            <w:pPr>
              <w:jc w:val="center"/>
              <w:rPr>
                <w:sz w:val="22"/>
                <w:szCs w:val="22"/>
              </w:rPr>
            </w:pPr>
          </w:p>
        </w:tc>
        <w:tc>
          <w:tcPr>
            <w:tcW w:w="823" w:type="dxa"/>
          </w:tcPr>
          <w:p w:rsidR="00BD73EC" w:rsidRPr="00EB03FC" w:rsidRDefault="00BD73EC" w:rsidP="00CA39E1">
            <w:pPr>
              <w:jc w:val="center"/>
              <w:rPr>
                <w:sz w:val="22"/>
                <w:szCs w:val="22"/>
              </w:rPr>
            </w:pPr>
          </w:p>
        </w:tc>
        <w:tc>
          <w:tcPr>
            <w:tcW w:w="824" w:type="dxa"/>
          </w:tcPr>
          <w:p w:rsidR="00BD73EC" w:rsidRPr="00EB03FC" w:rsidRDefault="00BD73EC" w:rsidP="00CA39E1">
            <w:pPr>
              <w:jc w:val="center"/>
              <w:rPr>
                <w:sz w:val="22"/>
                <w:szCs w:val="22"/>
              </w:rPr>
            </w:pPr>
          </w:p>
        </w:tc>
        <w:tc>
          <w:tcPr>
            <w:tcW w:w="870" w:type="dxa"/>
          </w:tcPr>
          <w:p w:rsidR="00BD73EC" w:rsidRPr="00EB03FC" w:rsidRDefault="00BD73EC" w:rsidP="00CA39E1">
            <w:pPr>
              <w:jc w:val="center"/>
              <w:rPr>
                <w:sz w:val="22"/>
                <w:szCs w:val="22"/>
              </w:rPr>
            </w:pPr>
          </w:p>
        </w:tc>
      </w:tr>
      <w:tr w:rsidR="00BD73EC" w:rsidTr="00BC0308">
        <w:tc>
          <w:tcPr>
            <w:tcW w:w="1661" w:type="dxa"/>
            <w:vMerge/>
          </w:tcPr>
          <w:p w:rsidR="00BD73EC" w:rsidRPr="00EB03FC" w:rsidRDefault="00BD73EC" w:rsidP="00CA39E1">
            <w:pPr>
              <w:jc w:val="center"/>
              <w:rPr>
                <w:sz w:val="22"/>
                <w:szCs w:val="22"/>
              </w:rPr>
            </w:pPr>
          </w:p>
        </w:tc>
        <w:tc>
          <w:tcPr>
            <w:tcW w:w="4298" w:type="dxa"/>
            <w:shd w:val="clear" w:color="auto" w:fill="99CCFF"/>
          </w:tcPr>
          <w:p w:rsidR="00BD73EC" w:rsidRPr="00EB03FC" w:rsidRDefault="00BD73EC" w:rsidP="00CA39E1">
            <w:pPr>
              <w:autoSpaceDE w:val="0"/>
              <w:autoSpaceDN w:val="0"/>
              <w:adjustRightInd w:val="0"/>
              <w:rPr>
                <w:sz w:val="22"/>
                <w:szCs w:val="22"/>
              </w:rPr>
            </w:pPr>
            <w:r w:rsidRPr="00EB03FC">
              <w:rPr>
                <w:sz w:val="22"/>
                <w:szCs w:val="22"/>
              </w:rPr>
              <w:t>Qualidade das peças e eventos criados.</w:t>
            </w:r>
          </w:p>
        </w:tc>
        <w:tc>
          <w:tcPr>
            <w:tcW w:w="837" w:type="dxa"/>
            <w:shd w:val="clear" w:color="auto" w:fill="99CCFF"/>
          </w:tcPr>
          <w:p w:rsidR="00BD73EC" w:rsidRPr="00EB03FC" w:rsidRDefault="00BD73EC" w:rsidP="00CA39E1">
            <w:pPr>
              <w:jc w:val="center"/>
              <w:rPr>
                <w:sz w:val="22"/>
                <w:szCs w:val="22"/>
              </w:rPr>
            </w:pPr>
            <w:r w:rsidRPr="00EB03FC">
              <w:rPr>
                <w:sz w:val="22"/>
                <w:szCs w:val="22"/>
              </w:rPr>
              <w:t>1,0</w:t>
            </w:r>
          </w:p>
        </w:tc>
        <w:tc>
          <w:tcPr>
            <w:tcW w:w="824" w:type="dxa"/>
          </w:tcPr>
          <w:p w:rsidR="00BD73EC" w:rsidRPr="00EB03FC" w:rsidRDefault="00BD73EC" w:rsidP="00CA39E1">
            <w:pPr>
              <w:jc w:val="center"/>
              <w:rPr>
                <w:sz w:val="22"/>
                <w:szCs w:val="22"/>
              </w:rPr>
            </w:pPr>
          </w:p>
        </w:tc>
        <w:tc>
          <w:tcPr>
            <w:tcW w:w="823" w:type="dxa"/>
          </w:tcPr>
          <w:p w:rsidR="00BD73EC" w:rsidRPr="00EB03FC" w:rsidRDefault="00BD73EC" w:rsidP="00CA39E1">
            <w:pPr>
              <w:jc w:val="center"/>
              <w:rPr>
                <w:sz w:val="22"/>
                <w:szCs w:val="22"/>
              </w:rPr>
            </w:pPr>
          </w:p>
        </w:tc>
        <w:tc>
          <w:tcPr>
            <w:tcW w:w="824" w:type="dxa"/>
          </w:tcPr>
          <w:p w:rsidR="00BD73EC" w:rsidRPr="00EB03FC" w:rsidRDefault="00BD73EC" w:rsidP="00CA39E1">
            <w:pPr>
              <w:jc w:val="center"/>
              <w:rPr>
                <w:sz w:val="22"/>
                <w:szCs w:val="22"/>
              </w:rPr>
            </w:pPr>
          </w:p>
        </w:tc>
        <w:tc>
          <w:tcPr>
            <w:tcW w:w="870" w:type="dxa"/>
          </w:tcPr>
          <w:p w:rsidR="00BD73EC" w:rsidRPr="00EB03FC" w:rsidRDefault="00BD73EC" w:rsidP="00CA39E1">
            <w:pPr>
              <w:jc w:val="center"/>
              <w:rPr>
                <w:sz w:val="22"/>
                <w:szCs w:val="22"/>
              </w:rPr>
            </w:pPr>
          </w:p>
        </w:tc>
      </w:tr>
      <w:tr w:rsidR="00BD73EC" w:rsidTr="00BC0308">
        <w:tc>
          <w:tcPr>
            <w:tcW w:w="1661" w:type="dxa"/>
            <w:vMerge/>
          </w:tcPr>
          <w:p w:rsidR="00BD73EC" w:rsidRPr="00EB03FC" w:rsidRDefault="00BD73EC" w:rsidP="00CA39E1">
            <w:pPr>
              <w:jc w:val="center"/>
              <w:rPr>
                <w:sz w:val="22"/>
                <w:szCs w:val="22"/>
              </w:rPr>
            </w:pPr>
          </w:p>
        </w:tc>
        <w:tc>
          <w:tcPr>
            <w:tcW w:w="4298" w:type="dxa"/>
            <w:shd w:val="clear" w:color="auto" w:fill="99CCFF"/>
          </w:tcPr>
          <w:p w:rsidR="00BD73EC" w:rsidRPr="00EB03FC" w:rsidRDefault="00BD73EC" w:rsidP="00CA39E1">
            <w:pPr>
              <w:autoSpaceDE w:val="0"/>
              <w:autoSpaceDN w:val="0"/>
              <w:adjustRightInd w:val="0"/>
              <w:rPr>
                <w:sz w:val="22"/>
                <w:szCs w:val="22"/>
              </w:rPr>
            </w:pPr>
            <w:r w:rsidRPr="00EB03FC">
              <w:rPr>
                <w:sz w:val="22"/>
                <w:szCs w:val="22"/>
              </w:rPr>
              <w:t>Adequação na utili</w:t>
            </w:r>
            <w:r w:rsidR="00BC0308">
              <w:rPr>
                <w:sz w:val="22"/>
                <w:szCs w:val="22"/>
              </w:rPr>
              <w:t xml:space="preserve">zação da verba </w:t>
            </w:r>
            <w:bookmarkStart w:id="0" w:name="_GoBack"/>
            <w:bookmarkEnd w:id="0"/>
            <w:r w:rsidR="00BC0308">
              <w:rPr>
                <w:sz w:val="22"/>
                <w:szCs w:val="22"/>
              </w:rPr>
              <w:t>disponibilizada</w:t>
            </w:r>
            <w:r w:rsidRPr="00EB03FC">
              <w:rPr>
                <w:sz w:val="22"/>
                <w:szCs w:val="22"/>
              </w:rPr>
              <w:t xml:space="preserve"> pelo cliente.</w:t>
            </w:r>
          </w:p>
        </w:tc>
        <w:tc>
          <w:tcPr>
            <w:tcW w:w="837" w:type="dxa"/>
            <w:shd w:val="clear" w:color="auto" w:fill="99CCFF"/>
          </w:tcPr>
          <w:p w:rsidR="00BD73EC" w:rsidRPr="00EB03FC" w:rsidRDefault="00BD73EC" w:rsidP="00CA39E1">
            <w:pPr>
              <w:jc w:val="center"/>
              <w:rPr>
                <w:sz w:val="22"/>
                <w:szCs w:val="22"/>
              </w:rPr>
            </w:pPr>
            <w:r w:rsidRPr="00EB03FC">
              <w:rPr>
                <w:sz w:val="22"/>
                <w:szCs w:val="22"/>
              </w:rPr>
              <w:t>0,5</w:t>
            </w:r>
          </w:p>
        </w:tc>
        <w:tc>
          <w:tcPr>
            <w:tcW w:w="824" w:type="dxa"/>
          </w:tcPr>
          <w:p w:rsidR="00BD73EC" w:rsidRPr="00EB03FC" w:rsidRDefault="00BD73EC" w:rsidP="00CA39E1">
            <w:pPr>
              <w:jc w:val="center"/>
              <w:rPr>
                <w:sz w:val="22"/>
                <w:szCs w:val="22"/>
              </w:rPr>
            </w:pPr>
          </w:p>
        </w:tc>
        <w:tc>
          <w:tcPr>
            <w:tcW w:w="823" w:type="dxa"/>
          </w:tcPr>
          <w:p w:rsidR="00BD73EC" w:rsidRPr="00EB03FC" w:rsidRDefault="00BD73EC" w:rsidP="00CA39E1">
            <w:pPr>
              <w:jc w:val="center"/>
              <w:rPr>
                <w:sz w:val="22"/>
                <w:szCs w:val="22"/>
              </w:rPr>
            </w:pPr>
          </w:p>
        </w:tc>
        <w:tc>
          <w:tcPr>
            <w:tcW w:w="824" w:type="dxa"/>
          </w:tcPr>
          <w:p w:rsidR="00BD73EC" w:rsidRPr="00EB03FC" w:rsidRDefault="00BD73EC" w:rsidP="00CA39E1">
            <w:pPr>
              <w:jc w:val="center"/>
              <w:rPr>
                <w:sz w:val="22"/>
                <w:szCs w:val="22"/>
              </w:rPr>
            </w:pPr>
          </w:p>
        </w:tc>
        <w:tc>
          <w:tcPr>
            <w:tcW w:w="870" w:type="dxa"/>
          </w:tcPr>
          <w:p w:rsidR="00BD73EC" w:rsidRPr="00EB03FC" w:rsidRDefault="00BD73EC" w:rsidP="00CA39E1">
            <w:pPr>
              <w:jc w:val="center"/>
              <w:rPr>
                <w:sz w:val="22"/>
                <w:szCs w:val="22"/>
              </w:rPr>
            </w:pPr>
          </w:p>
        </w:tc>
      </w:tr>
      <w:tr w:rsidR="00BD73EC" w:rsidTr="00BC0308">
        <w:tc>
          <w:tcPr>
            <w:tcW w:w="1661" w:type="dxa"/>
          </w:tcPr>
          <w:p w:rsidR="00BD73EC" w:rsidRDefault="00BD73EC" w:rsidP="00CA39E1">
            <w:pPr>
              <w:jc w:val="center"/>
              <w:rPr>
                <w:szCs w:val="24"/>
              </w:rPr>
            </w:pPr>
            <w:r>
              <w:rPr>
                <w:szCs w:val="24"/>
              </w:rPr>
              <w:t>MÉDIA FINAL</w:t>
            </w:r>
          </w:p>
          <w:p w:rsidR="00BD73EC" w:rsidRDefault="00BD73EC" w:rsidP="00CA39E1">
            <w:pPr>
              <w:jc w:val="center"/>
              <w:rPr>
                <w:szCs w:val="24"/>
              </w:rPr>
            </w:pPr>
          </w:p>
        </w:tc>
        <w:tc>
          <w:tcPr>
            <w:tcW w:w="7606" w:type="dxa"/>
            <w:gridSpan w:val="5"/>
          </w:tcPr>
          <w:p w:rsidR="00BD73EC" w:rsidRDefault="00BD73EC" w:rsidP="00CA39E1">
            <w:pPr>
              <w:jc w:val="center"/>
              <w:rPr>
                <w:szCs w:val="24"/>
              </w:rPr>
            </w:pPr>
          </w:p>
        </w:tc>
        <w:tc>
          <w:tcPr>
            <w:tcW w:w="870" w:type="dxa"/>
          </w:tcPr>
          <w:p w:rsidR="00BD73EC" w:rsidRDefault="00BD73EC" w:rsidP="00CA39E1">
            <w:pPr>
              <w:jc w:val="center"/>
              <w:rPr>
                <w:szCs w:val="24"/>
              </w:rPr>
            </w:pPr>
          </w:p>
        </w:tc>
      </w:tr>
      <w:tr w:rsidR="00BD73EC" w:rsidTr="00BC0308">
        <w:tc>
          <w:tcPr>
            <w:tcW w:w="1661" w:type="dxa"/>
          </w:tcPr>
          <w:p w:rsidR="00BD73EC" w:rsidRDefault="00BD73EC" w:rsidP="00CA39E1">
            <w:pPr>
              <w:rPr>
                <w:szCs w:val="24"/>
              </w:rPr>
            </w:pPr>
            <w:r>
              <w:rPr>
                <w:szCs w:val="24"/>
              </w:rPr>
              <w:t>CONCEITO</w:t>
            </w:r>
          </w:p>
          <w:p w:rsidR="00BD73EC" w:rsidRDefault="00BD73EC" w:rsidP="00CA39E1">
            <w:pPr>
              <w:rPr>
                <w:szCs w:val="24"/>
              </w:rPr>
            </w:pPr>
          </w:p>
        </w:tc>
        <w:tc>
          <w:tcPr>
            <w:tcW w:w="8476" w:type="dxa"/>
            <w:gridSpan w:val="6"/>
          </w:tcPr>
          <w:p w:rsidR="00BD73EC" w:rsidRDefault="00BD73EC" w:rsidP="00CA39E1">
            <w:pPr>
              <w:jc w:val="center"/>
              <w:rPr>
                <w:szCs w:val="24"/>
              </w:rPr>
            </w:pPr>
          </w:p>
        </w:tc>
      </w:tr>
    </w:tbl>
    <w:p w:rsidR="00BD73EC" w:rsidRPr="00692F17" w:rsidRDefault="00BD73EC" w:rsidP="00BD73EC">
      <w:pPr>
        <w:jc w:val="center"/>
        <w:rPr>
          <w:szCs w:val="24"/>
        </w:rPr>
      </w:pPr>
    </w:p>
    <w:p w:rsidR="00BD73EC" w:rsidRPr="00387F07" w:rsidRDefault="00BD73EC" w:rsidP="00BD73EC">
      <w:pPr>
        <w:rPr>
          <w:b/>
          <w:sz w:val="24"/>
          <w:szCs w:val="24"/>
        </w:rPr>
      </w:pPr>
      <w:r w:rsidRPr="00387F07">
        <w:rPr>
          <w:b/>
          <w:sz w:val="24"/>
          <w:szCs w:val="24"/>
        </w:rPr>
        <w:t xml:space="preserve">Avaliador </w:t>
      </w:r>
      <w:proofErr w:type="gramStart"/>
      <w:r w:rsidRPr="00387F07">
        <w:rPr>
          <w:b/>
          <w:sz w:val="24"/>
          <w:szCs w:val="24"/>
        </w:rPr>
        <w:t>1</w:t>
      </w:r>
      <w:proofErr w:type="gramEnd"/>
      <w:r w:rsidRPr="00387F07">
        <w:rPr>
          <w:b/>
          <w:sz w:val="24"/>
          <w:szCs w:val="24"/>
        </w:rPr>
        <w:t>:</w:t>
      </w:r>
    </w:p>
    <w:p w:rsidR="00BD73EC" w:rsidRDefault="00BD73EC" w:rsidP="00BD73EC">
      <w:pPr>
        <w:rPr>
          <w:sz w:val="24"/>
          <w:szCs w:val="24"/>
        </w:rPr>
      </w:pPr>
      <w:r>
        <w:rPr>
          <w:sz w:val="24"/>
          <w:szCs w:val="24"/>
        </w:rPr>
        <w:t>Nome:_______________________________________________ Assinatura:______________________</w:t>
      </w:r>
    </w:p>
    <w:p w:rsidR="00BD73EC" w:rsidRDefault="00BD73EC" w:rsidP="00BD73EC">
      <w:pPr>
        <w:rPr>
          <w:sz w:val="24"/>
          <w:szCs w:val="24"/>
        </w:rPr>
      </w:pPr>
    </w:p>
    <w:p w:rsidR="00BD73EC" w:rsidRPr="00387F07" w:rsidRDefault="00BD73EC" w:rsidP="00BD73EC">
      <w:pPr>
        <w:rPr>
          <w:b/>
          <w:sz w:val="24"/>
          <w:szCs w:val="24"/>
        </w:rPr>
      </w:pPr>
      <w:r w:rsidRPr="00387F07">
        <w:rPr>
          <w:b/>
          <w:sz w:val="24"/>
          <w:szCs w:val="24"/>
        </w:rPr>
        <w:t xml:space="preserve">Avaliador </w:t>
      </w:r>
      <w:proofErr w:type="gramStart"/>
      <w:r w:rsidRPr="00387F07">
        <w:rPr>
          <w:b/>
          <w:sz w:val="24"/>
          <w:szCs w:val="24"/>
        </w:rPr>
        <w:t>2</w:t>
      </w:r>
      <w:proofErr w:type="gramEnd"/>
      <w:r w:rsidRPr="00387F07">
        <w:rPr>
          <w:b/>
          <w:sz w:val="24"/>
          <w:szCs w:val="24"/>
        </w:rPr>
        <w:t>:</w:t>
      </w:r>
    </w:p>
    <w:p w:rsidR="00BD73EC" w:rsidRDefault="00BD73EC" w:rsidP="00BD73EC">
      <w:pPr>
        <w:rPr>
          <w:sz w:val="24"/>
          <w:szCs w:val="24"/>
        </w:rPr>
      </w:pPr>
      <w:r>
        <w:rPr>
          <w:sz w:val="24"/>
          <w:szCs w:val="24"/>
        </w:rPr>
        <w:t>Nome:_______________________________________________ Assinatura:______________________</w:t>
      </w:r>
    </w:p>
    <w:p w:rsidR="00BD73EC" w:rsidRDefault="00BD73EC" w:rsidP="00BD73EC">
      <w:pPr>
        <w:rPr>
          <w:sz w:val="24"/>
          <w:szCs w:val="24"/>
        </w:rPr>
      </w:pPr>
    </w:p>
    <w:p w:rsidR="00BD73EC" w:rsidRPr="00387F07" w:rsidRDefault="00BD73EC" w:rsidP="00BD73EC">
      <w:pPr>
        <w:rPr>
          <w:b/>
          <w:sz w:val="24"/>
          <w:szCs w:val="24"/>
        </w:rPr>
      </w:pPr>
      <w:r w:rsidRPr="00387F07">
        <w:rPr>
          <w:b/>
          <w:sz w:val="24"/>
          <w:szCs w:val="24"/>
        </w:rPr>
        <w:t xml:space="preserve">Avaliador </w:t>
      </w:r>
      <w:proofErr w:type="gramStart"/>
      <w:r w:rsidRPr="00387F07">
        <w:rPr>
          <w:b/>
          <w:sz w:val="24"/>
          <w:szCs w:val="24"/>
        </w:rPr>
        <w:t>3</w:t>
      </w:r>
      <w:proofErr w:type="gramEnd"/>
      <w:r w:rsidRPr="00387F07">
        <w:rPr>
          <w:b/>
          <w:sz w:val="24"/>
          <w:szCs w:val="24"/>
        </w:rPr>
        <w:t>:</w:t>
      </w:r>
    </w:p>
    <w:p w:rsidR="00BD73EC" w:rsidRDefault="00BD73EC" w:rsidP="00BD73EC">
      <w:pPr>
        <w:rPr>
          <w:sz w:val="24"/>
          <w:szCs w:val="24"/>
        </w:rPr>
      </w:pPr>
      <w:r>
        <w:rPr>
          <w:sz w:val="24"/>
          <w:szCs w:val="24"/>
        </w:rPr>
        <w:t>Nome:_______________________________________________ Assinatura:______________________</w:t>
      </w:r>
    </w:p>
    <w:p w:rsidR="00BD73EC" w:rsidRDefault="00BD73EC" w:rsidP="00BD73EC">
      <w:pPr>
        <w:rPr>
          <w:sz w:val="24"/>
          <w:szCs w:val="24"/>
        </w:rPr>
      </w:pPr>
    </w:p>
    <w:p w:rsidR="005B06CE" w:rsidRPr="00BD73EC" w:rsidRDefault="00BD73EC" w:rsidP="00BD73EC">
      <w:pPr>
        <w:jc w:val="right"/>
      </w:pPr>
      <w:r w:rsidRPr="00387F07">
        <w:rPr>
          <w:sz w:val="28"/>
          <w:szCs w:val="28"/>
        </w:rPr>
        <w:t>Jaú __/__/____</w:t>
      </w:r>
    </w:p>
    <w:sectPr w:rsidR="005B06CE" w:rsidRPr="00BD73EC" w:rsidSect="00BD73EC">
      <w:headerReference w:type="default" r:id="rId8"/>
      <w:footerReference w:type="default" r:id="rId9"/>
      <w:pgSz w:w="11906" w:h="16838"/>
      <w:pgMar w:top="1985" w:right="851" w:bottom="765" w:left="1134" w:header="539" w:footer="5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205" w:rsidRDefault="00FD5205">
      <w:r>
        <w:separator/>
      </w:r>
    </w:p>
  </w:endnote>
  <w:endnote w:type="continuationSeparator" w:id="0">
    <w:p w:rsidR="00FD5205" w:rsidRDefault="00FD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056827"/>
      <w:docPartObj>
        <w:docPartGallery w:val="Page Numbers (Bottom of Page)"/>
        <w:docPartUnique/>
      </w:docPartObj>
    </w:sdtPr>
    <w:sdtEndPr/>
    <w:sdtContent>
      <w:p w:rsidR="00BD73EC" w:rsidRDefault="00BD73EC">
        <w:pPr>
          <w:pStyle w:val="Rodap"/>
          <w:jc w:val="right"/>
        </w:pPr>
        <w:r>
          <w:fldChar w:fldCharType="begin"/>
        </w:r>
        <w:r>
          <w:instrText>PAGE   \* MERGEFORMAT</w:instrText>
        </w:r>
        <w:r>
          <w:fldChar w:fldCharType="separate"/>
        </w:r>
        <w:r w:rsidR="00BC0308">
          <w:rPr>
            <w:noProof/>
          </w:rPr>
          <w:t>11</w:t>
        </w:r>
        <w:r>
          <w:fldChar w:fldCharType="end"/>
        </w:r>
      </w:p>
    </w:sdtContent>
  </w:sdt>
  <w:p w:rsidR="00DE12C1" w:rsidRDefault="00DE12C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205" w:rsidRDefault="00FD5205">
      <w:r>
        <w:separator/>
      </w:r>
    </w:p>
  </w:footnote>
  <w:footnote w:type="continuationSeparator" w:id="0">
    <w:p w:rsidR="00FD5205" w:rsidRDefault="00FD5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2C1" w:rsidRDefault="006F73C2">
    <w:pPr>
      <w:pStyle w:val="Cabealho"/>
      <w:rPr>
        <w:lang w:val="pt-BR" w:eastAsia="pt-BR"/>
      </w:rPr>
    </w:pPr>
    <w:r>
      <w:rPr>
        <w:noProof/>
        <w:lang w:val="pt-BR" w:eastAsia="pt-BR"/>
      </w:rPr>
      <w:drawing>
        <wp:inline distT="0" distB="0" distL="0" distR="0" wp14:anchorId="024B1E5E" wp14:editId="16D8B5D9">
          <wp:extent cx="6457950" cy="676275"/>
          <wp:effectExtent l="0" t="0" r="0" b="0"/>
          <wp:docPr id="1" name="Imagem 1" descr="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676275"/>
                  </a:xfrm>
                  <a:prstGeom prst="rect">
                    <a:avLst/>
                  </a:prstGeom>
                  <a:noFill/>
                  <a:ln>
                    <a:noFill/>
                  </a:ln>
                </pic:spPr>
              </pic:pic>
            </a:graphicData>
          </a:graphic>
        </wp:inline>
      </w:drawing>
    </w:r>
    <w:r>
      <w:rPr>
        <w:noProof/>
        <w:lang w:val="pt-BR" w:eastAsia="pt-BR"/>
      </w:rPr>
      <mc:AlternateContent>
        <mc:Choice Requires="wps">
          <w:drawing>
            <wp:anchor distT="0" distB="0" distL="114300" distR="114300" simplePos="0" relativeHeight="251656704" behindDoc="1" locked="0" layoutInCell="1" allowOverlap="1" wp14:anchorId="12C4F411" wp14:editId="28D3FD6E">
              <wp:simplePos x="0" y="0"/>
              <wp:positionH relativeFrom="column">
                <wp:posOffset>-800100</wp:posOffset>
              </wp:positionH>
              <wp:positionV relativeFrom="paragraph">
                <wp:posOffset>-351790</wp:posOffset>
              </wp:positionV>
              <wp:extent cx="441960" cy="10820400"/>
              <wp:effectExtent l="0" t="635"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10820400"/>
                      </a:xfrm>
                      <a:prstGeom prst="rect">
                        <a:avLst/>
                      </a:prstGeom>
                      <a:solidFill>
                        <a:srgbClr val="0F243E"/>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rect w14:anchorId="01C157E1" id="Rectangle 1" o:spid="_x0000_s1026" style="position:absolute;margin-left:-63pt;margin-top:-27.7pt;width:34.8pt;height:852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" fillcolor="#0f243e" stroked="f" strokecolor="#3465a4">
              <v:stroke joinstyle="round"/>
            </v:rect>
          </w:pict>
        </mc:Fallback>
      </mc:AlternateContent>
    </w:r>
    <w:r>
      <w:rPr>
        <w:noProof/>
        <w:lang w:val="pt-BR" w:eastAsia="pt-BR"/>
      </w:rPr>
      <mc:AlternateContent>
        <mc:Choice Requires="wps">
          <w:drawing>
            <wp:anchor distT="0" distB="0" distL="114300" distR="114300" simplePos="0" relativeHeight="251657728" behindDoc="1" locked="0" layoutInCell="1" allowOverlap="1" wp14:anchorId="67AE22DA" wp14:editId="1E7BE063">
              <wp:simplePos x="0" y="0"/>
              <wp:positionH relativeFrom="column">
                <wp:posOffset>-342900</wp:posOffset>
              </wp:positionH>
              <wp:positionV relativeFrom="paragraph">
                <wp:posOffset>-351790</wp:posOffset>
              </wp:positionV>
              <wp:extent cx="165735" cy="10820400"/>
              <wp:effectExtent l="0" t="635"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0820400"/>
                      </a:xfrm>
                      <a:prstGeom prst="rect">
                        <a:avLst/>
                      </a:prstGeom>
                      <a:solidFill>
                        <a:srgbClr val="95B3D7"/>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rect w14:anchorId="462428AB" id="Rectangle 2" o:spid="_x0000_s1026" style="position:absolute;margin-left:-27pt;margin-top:-27.7pt;width:13.05pt;height:85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" fillcolor="#95b3d7" stroked="f" strokecolor="#3465a4">
              <v:stroke joinstyle="round"/>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b/>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Ttulo1"/>
      <w:suff w:val="nothing"/>
      <w:lvlText w:val=""/>
      <w:lvlJc w:val="left"/>
      <w:pPr>
        <w:tabs>
          <w:tab w:val="num" w:pos="0"/>
        </w:tabs>
        <w:ind w:left="432" w:hanging="432"/>
      </w:pPr>
      <w:rPr>
        <w:rFonts w:ascii="Arial" w:hAnsi="Arial" w:cs="Arial"/>
        <w:b/>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nsid w:val="076560A0"/>
    <w:multiLevelType w:val="hybridMultilevel"/>
    <w:tmpl w:val="571A05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2225AB3"/>
    <w:multiLevelType w:val="hybridMultilevel"/>
    <w:tmpl w:val="23A86E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5C00E63"/>
    <w:multiLevelType w:val="hybridMultilevel"/>
    <w:tmpl w:val="13ACFE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52B"/>
    <w:rsid w:val="000C2850"/>
    <w:rsid w:val="000D0991"/>
    <w:rsid w:val="000D5C69"/>
    <w:rsid w:val="001E152B"/>
    <w:rsid w:val="00213472"/>
    <w:rsid w:val="00243EC1"/>
    <w:rsid w:val="00275659"/>
    <w:rsid w:val="00293189"/>
    <w:rsid w:val="0029332C"/>
    <w:rsid w:val="003C1034"/>
    <w:rsid w:val="003F3355"/>
    <w:rsid w:val="00421CB7"/>
    <w:rsid w:val="0042515A"/>
    <w:rsid w:val="004654EB"/>
    <w:rsid w:val="004B4DDE"/>
    <w:rsid w:val="004C0CD2"/>
    <w:rsid w:val="004D1666"/>
    <w:rsid w:val="00515EB4"/>
    <w:rsid w:val="005750C3"/>
    <w:rsid w:val="005B06CE"/>
    <w:rsid w:val="005B0E6A"/>
    <w:rsid w:val="005B4F40"/>
    <w:rsid w:val="005F651E"/>
    <w:rsid w:val="00614AE7"/>
    <w:rsid w:val="0063420C"/>
    <w:rsid w:val="006B6674"/>
    <w:rsid w:val="006F73C2"/>
    <w:rsid w:val="007117FF"/>
    <w:rsid w:val="00766332"/>
    <w:rsid w:val="00775C50"/>
    <w:rsid w:val="007A2EEE"/>
    <w:rsid w:val="007B3297"/>
    <w:rsid w:val="00831DDB"/>
    <w:rsid w:val="00833C9C"/>
    <w:rsid w:val="0095065E"/>
    <w:rsid w:val="0096751A"/>
    <w:rsid w:val="009D02B9"/>
    <w:rsid w:val="00B3332E"/>
    <w:rsid w:val="00B831A9"/>
    <w:rsid w:val="00BC0308"/>
    <w:rsid w:val="00BD73EC"/>
    <w:rsid w:val="00BF255A"/>
    <w:rsid w:val="00BF2BB9"/>
    <w:rsid w:val="00C82C9E"/>
    <w:rsid w:val="00C91571"/>
    <w:rsid w:val="00DC155E"/>
    <w:rsid w:val="00DE0C92"/>
    <w:rsid w:val="00DE12C1"/>
    <w:rsid w:val="00E210A2"/>
    <w:rsid w:val="00E5665A"/>
    <w:rsid w:val="00EB2017"/>
    <w:rsid w:val="00EC7A0D"/>
    <w:rsid w:val="00F82641"/>
    <w:rsid w:val="00FB4BEA"/>
    <w:rsid w:val="00FD5205"/>
    <w:rsid w:val="00FE12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lang w:eastAsia="zh-CN"/>
    </w:rPr>
  </w:style>
  <w:style w:type="paragraph" w:styleId="Ttulo1">
    <w:name w:val="heading 1"/>
    <w:basedOn w:val="Normal"/>
    <w:next w:val="Normal"/>
    <w:qFormat/>
    <w:pPr>
      <w:keepNext/>
      <w:numPr>
        <w:numId w:val="2"/>
      </w:numPr>
      <w:jc w:val="center"/>
      <w:outlineLvl w:val="0"/>
    </w:pPr>
    <w:rPr>
      <w:b/>
      <w:bCs/>
      <w:sz w:val="24"/>
      <w:szCs w:val="24"/>
    </w:rPr>
  </w:style>
  <w:style w:type="paragraph" w:styleId="Ttulo9">
    <w:name w:val="heading 9"/>
    <w:basedOn w:val="Normal"/>
    <w:next w:val="Normal"/>
    <w:qFormat/>
    <w:pPr>
      <w:keepNext/>
      <w:numPr>
        <w:ilvl w:val="8"/>
        <w:numId w:val="2"/>
      </w:numPr>
      <w:jc w:val="center"/>
      <w:outlineLvl w:val="8"/>
    </w:pPr>
    <w:rPr>
      <w:b/>
      <w:bCs/>
      <w:sz w:val="5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Arial" w:hAnsi="Arial" w:cs="Arial"/>
      <w:b/>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bCs w:val="0"/>
      <w:sz w:val="24"/>
      <w:szCs w:val="24"/>
      <w:lang w:val="pt-BR" w:eastAsia="pt-BR"/>
    </w:rPr>
  </w:style>
  <w:style w:type="character" w:customStyle="1" w:styleId="Fontepargpadro1">
    <w:name w:val="Fonte parág. padrão1"/>
  </w:style>
  <w:style w:type="character" w:customStyle="1" w:styleId="CabealhoChar">
    <w:name w:val="Cabeçalho Char"/>
    <w:rPr>
      <w:rFonts w:ascii="Times New Roman" w:eastAsia="Times New Roman" w:hAnsi="Times New Roman" w:cs="Times New Roman"/>
      <w:sz w:val="20"/>
      <w:szCs w:val="20"/>
    </w:rPr>
  </w:style>
  <w:style w:type="character" w:customStyle="1" w:styleId="RodapChar">
    <w:name w:val="Rodapé Char"/>
    <w:basedOn w:val="Fontepargpadro1"/>
    <w:uiPriority w:val="99"/>
    <w:rPr>
      <w:rFonts w:ascii="Times New Roman" w:eastAsia="Times New Roman" w:hAnsi="Times New Roman" w:cs="Times New Roman"/>
    </w:rPr>
  </w:style>
  <w:style w:type="character" w:styleId="Hyperlink">
    <w:name w:val="Hyperlink"/>
    <w:basedOn w:val="Fontepargpadro1"/>
    <w:rPr>
      <w:color w:val="0000FF"/>
      <w:u w:val="single"/>
    </w:rPr>
  </w:style>
  <w:style w:type="character" w:customStyle="1" w:styleId="Ttulo1Char">
    <w:name w:val="Título 1 Char"/>
    <w:basedOn w:val="Fontepargpadro1"/>
    <w:rPr>
      <w:rFonts w:ascii="Times New Roman" w:eastAsia="Times New Roman" w:hAnsi="Times New Roman" w:cs="Times New Roman"/>
      <w:b/>
      <w:bCs/>
      <w:sz w:val="24"/>
      <w:szCs w:val="24"/>
    </w:rPr>
  </w:style>
  <w:style w:type="character" w:customStyle="1" w:styleId="Ttulo9Char">
    <w:name w:val="Título 9 Char"/>
    <w:basedOn w:val="Fontepargpadro1"/>
    <w:rPr>
      <w:rFonts w:ascii="Times New Roman" w:eastAsia="Times New Roman" w:hAnsi="Times New Roman" w:cs="Times New Roman"/>
      <w:b/>
      <w:bCs/>
      <w:sz w:val="50"/>
      <w:szCs w:val="24"/>
    </w:rPr>
  </w:style>
  <w:style w:type="character" w:customStyle="1" w:styleId="TtuloChar">
    <w:name w:val="Título Char"/>
    <w:basedOn w:val="Fontepargpadro1"/>
    <w:rPr>
      <w:rFonts w:ascii="Times New Roman" w:eastAsia="Times New Roman" w:hAnsi="Times New Roman" w:cs="Times New Roman"/>
      <w:b/>
      <w:bCs/>
      <w:sz w:val="22"/>
      <w:szCs w:val="24"/>
    </w:rPr>
  </w:style>
  <w:style w:type="paragraph" w:customStyle="1" w:styleId="Ttulo10">
    <w:name w:val="Título1"/>
    <w:basedOn w:val="Normal"/>
    <w:next w:val="Corpodetexto"/>
    <w:pPr>
      <w:jc w:val="center"/>
    </w:pPr>
    <w:rPr>
      <w:b/>
      <w:bCs/>
      <w:sz w:val="22"/>
      <w:szCs w:val="24"/>
    </w:rPr>
  </w:style>
  <w:style w:type="paragraph" w:styleId="Corpodetexto">
    <w:name w:val="Body Text"/>
    <w:basedOn w:val="Normal"/>
    <w:pPr>
      <w:spacing w:after="120"/>
    </w:pPr>
  </w:style>
  <w:style w:type="paragraph" w:styleId="Lista">
    <w:name w:val="List"/>
    <w:basedOn w:val="Corpodetexto"/>
    <w:rPr>
      <w:rFonts w:cs="Mangal"/>
    </w:rPr>
  </w:style>
  <w:style w:type="paragraph" w:styleId="Legenda">
    <w:name w:val="caption"/>
    <w:basedOn w:val="Normal"/>
    <w:next w:val="Normal"/>
    <w:qFormat/>
    <w:rPr>
      <w:b/>
      <w:b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pPr>
    <w:rPr>
      <w:lang w:val="x-none"/>
    </w:rPr>
  </w:style>
  <w:style w:type="paragraph" w:styleId="Rodap">
    <w:name w:val="footer"/>
    <w:basedOn w:val="Normal"/>
    <w:uiPriority w:val="99"/>
    <w:pPr>
      <w:tabs>
        <w:tab w:val="center" w:pos="4252"/>
        <w:tab w:val="right" w:pos="8504"/>
      </w:tabs>
    </w:p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paragraph" w:styleId="PargrafodaLista">
    <w:name w:val="List Paragraph"/>
    <w:basedOn w:val="Normal"/>
    <w:uiPriority w:val="34"/>
    <w:qFormat/>
    <w:pPr>
      <w:spacing w:after="200"/>
      <w:ind w:left="720"/>
      <w:contextualSpacing/>
    </w:pPr>
  </w:style>
  <w:style w:type="character" w:styleId="nfase">
    <w:name w:val="Emphasis"/>
    <w:basedOn w:val="Fontepargpadro"/>
    <w:qFormat/>
    <w:rsid w:val="00293189"/>
    <w:rPr>
      <w:b w:val="0"/>
      <w:bCs w:val="0"/>
      <w:i/>
      <w:iCs/>
    </w:rPr>
  </w:style>
  <w:style w:type="character" w:customStyle="1" w:styleId="CabealhoChar1">
    <w:name w:val="Cabeçalho Char1"/>
    <w:basedOn w:val="Fontepargpadro"/>
    <w:link w:val="Cabealho"/>
    <w:semiHidden/>
    <w:rsid w:val="000C2850"/>
    <w:rPr>
      <w:kern w:val="1"/>
      <w:lang w:val="x-none" w:eastAsia="zh-CN" w:bidi="ar-SA"/>
    </w:rPr>
  </w:style>
  <w:style w:type="paragraph" w:styleId="NormalWeb">
    <w:name w:val="Normal (Web)"/>
    <w:basedOn w:val="Normal"/>
    <w:uiPriority w:val="99"/>
    <w:semiHidden/>
    <w:unhideWhenUsed/>
    <w:rsid w:val="005B06CE"/>
    <w:pPr>
      <w:suppressAutoHyphens w:val="0"/>
      <w:spacing w:before="100" w:beforeAutospacing="1" w:after="142" w:line="288" w:lineRule="auto"/>
    </w:pPr>
    <w:rPr>
      <w:kern w:val="0"/>
      <w:sz w:val="24"/>
      <w:szCs w:val="24"/>
      <w:lang w:eastAsia="pt-BR"/>
    </w:rPr>
  </w:style>
  <w:style w:type="paragraph" w:styleId="Textodebalo">
    <w:name w:val="Balloon Text"/>
    <w:basedOn w:val="Normal"/>
    <w:link w:val="TextodebaloChar"/>
    <w:uiPriority w:val="99"/>
    <w:semiHidden/>
    <w:unhideWhenUsed/>
    <w:rsid w:val="00BD73EC"/>
    <w:rPr>
      <w:rFonts w:ascii="Tahoma" w:hAnsi="Tahoma" w:cs="Tahoma"/>
      <w:sz w:val="16"/>
      <w:szCs w:val="16"/>
    </w:rPr>
  </w:style>
  <w:style w:type="character" w:customStyle="1" w:styleId="TextodebaloChar">
    <w:name w:val="Texto de balão Char"/>
    <w:basedOn w:val="Fontepargpadro"/>
    <w:link w:val="Textodebalo"/>
    <w:uiPriority w:val="99"/>
    <w:semiHidden/>
    <w:rsid w:val="00BD73EC"/>
    <w:rPr>
      <w:rFonts w:ascii="Tahoma" w:hAnsi="Tahoma" w:cs="Tahoma"/>
      <w:kern w:val="1"/>
      <w:sz w:val="16"/>
      <w:szCs w:val="16"/>
      <w:lang w:eastAsia="zh-CN"/>
    </w:rPr>
  </w:style>
  <w:style w:type="table" w:styleId="Tabelacomgrade">
    <w:name w:val="Table Grid"/>
    <w:basedOn w:val="Tabelanormal"/>
    <w:rsid w:val="00BD7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lang w:eastAsia="zh-CN"/>
    </w:rPr>
  </w:style>
  <w:style w:type="paragraph" w:styleId="Ttulo1">
    <w:name w:val="heading 1"/>
    <w:basedOn w:val="Normal"/>
    <w:next w:val="Normal"/>
    <w:qFormat/>
    <w:pPr>
      <w:keepNext/>
      <w:numPr>
        <w:numId w:val="2"/>
      </w:numPr>
      <w:jc w:val="center"/>
      <w:outlineLvl w:val="0"/>
    </w:pPr>
    <w:rPr>
      <w:b/>
      <w:bCs/>
      <w:sz w:val="24"/>
      <w:szCs w:val="24"/>
    </w:rPr>
  </w:style>
  <w:style w:type="paragraph" w:styleId="Ttulo9">
    <w:name w:val="heading 9"/>
    <w:basedOn w:val="Normal"/>
    <w:next w:val="Normal"/>
    <w:qFormat/>
    <w:pPr>
      <w:keepNext/>
      <w:numPr>
        <w:ilvl w:val="8"/>
        <w:numId w:val="2"/>
      </w:numPr>
      <w:jc w:val="center"/>
      <w:outlineLvl w:val="8"/>
    </w:pPr>
    <w:rPr>
      <w:b/>
      <w:bCs/>
      <w:sz w:val="5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Arial" w:hAnsi="Arial" w:cs="Arial"/>
      <w:b/>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bCs w:val="0"/>
      <w:sz w:val="24"/>
      <w:szCs w:val="24"/>
      <w:lang w:val="pt-BR" w:eastAsia="pt-BR"/>
    </w:rPr>
  </w:style>
  <w:style w:type="character" w:customStyle="1" w:styleId="Fontepargpadro1">
    <w:name w:val="Fonte parág. padrão1"/>
  </w:style>
  <w:style w:type="character" w:customStyle="1" w:styleId="CabealhoChar">
    <w:name w:val="Cabeçalho Char"/>
    <w:rPr>
      <w:rFonts w:ascii="Times New Roman" w:eastAsia="Times New Roman" w:hAnsi="Times New Roman" w:cs="Times New Roman"/>
      <w:sz w:val="20"/>
      <w:szCs w:val="20"/>
    </w:rPr>
  </w:style>
  <w:style w:type="character" w:customStyle="1" w:styleId="RodapChar">
    <w:name w:val="Rodapé Char"/>
    <w:basedOn w:val="Fontepargpadro1"/>
    <w:uiPriority w:val="99"/>
    <w:rPr>
      <w:rFonts w:ascii="Times New Roman" w:eastAsia="Times New Roman" w:hAnsi="Times New Roman" w:cs="Times New Roman"/>
    </w:rPr>
  </w:style>
  <w:style w:type="character" w:styleId="Hyperlink">
    <w:name w:val="Hyperlink"/>
    <w:basedOn w:val="Fontepargpadro1"/>
    <w:rPr>
      <w:color w:val="0000FF"/>
      <w:u w:val="single"/>
    </w:rPr>
  </w:style>
  <w:style w:type="character" w:customStyle="1" w:styleId="Ttulo1Char">
    <w:name w:val="Título 1 Char"/>
    <w:basedOn w:val="Fontepargpadro1"/>
    <w:rPr>
      <w:rFonts w:ascii="Times New Roman" w:eastAsia="Times New Roman" w:hAnsi="Times New Roman" w:cs="Times New Roman"/>
      <w:b/>
      <w:bCs/>
      <w:sz w:val="24"/>
      <w:szCs w:val="24"/>
    </w:rPr>
  </w:style>
  <w:style w:type="character" w:customStyle="1" w:styleId="Ttulo9Char">
    <w:name w:val="Título 9 Char"/>
    <w:basedOn w:val="Fontepargpadro1"/>
    <w:rPr>
      <w:rFonts w:ascii="Times New Roman" w:eastAsia="Times New Roman" w:hAnsi="Times New Roman" w:cs="Times New Roman"/>
      <w:b/>
      <w:bCs/>
      <w:sz w:val="50"/>
      <w:szCs w:val="24"/>
    </w:rPr>
  </w:style>
  <w:style w:type="character" w:customStyle="1" w:styleId="TtuloChar">
    <w:name w:val="Título Char"/>
    <w:basedOn w:val="Fontepargpadro1"/>
    <w:rPr>
      <w:rFonts w:ascii="Times New Roman" w:eastAsia="Times New Roman" w:hAnsi="Times New Roman" w:cs="Times New Roman"/>
      <w:b/>
      <w:bCs/>
      <w:sz w:val="22"/>
      <w:szCs w:val="24"/>
    </w:rPr>
  </w:style>
  <w:style w:type="paragraph" w:customStyle="1" w:styleId="Ttulo10">
    <w:name w:val="Título1"/>
    <w:basedOn w:val="Normal"/>
    <w:next w:val="Corpodetexto"/>
    <w:pPr>
      <w:jc w:val="center"/>
    </w:pPr>
    <w:rPr>
      <w:b/>
      <w:bCs/>
      <w:sz w:val="22"/>
      <w:szCs w:val="24"/>
    </w:rPr>
  </w:style>
  <w:style w:type="paragraph" w:styleId="Corpodetexto">
    <w:name w:val="Body Text"/>
    <w:basedOn w:val="Normal"/>
    <w:pPr>
      <w:spacing w:after="120"/>
    </w:pPr>
  </w:style>
  <w:style w:type="paragraph" w:styleId="Lista">
    <w:name w:val="List"/>
    <w:basedOn w:val="Corpodetexto"/>
    <w:rPr>
      <w:rFonts w:cs="Mangal"/>
    </w:rPr>
  </w:style>
  <w:style w:type="paragraph" w:styleId="Legenda">
    <w:name w:val="caption"/>
    <w:basedOn w:val="Normal"/>
    <w:next w:val="Normal"/>
    <w:qFormat/>
    <w:rPr>
      <w:b/>
      <w:b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pPr>
    <w:rPr>
      <w:lang w:val="x-none"/>
    </w:rPr>
  </w:style>
  <w:style w:type="paragraph" w:styleId="Rodap">
    <w:name w:val="footer"/>
    <w:basedOn w:val="Normal"/>
    <w:uiPriority w:val="99"/>
    <w:pPr>
      <w:tabs>
        <w:tab w:val="center" w:pos="4252"/>
        <w:tab w:val="right" w:pos="8504"/>
      </w:tabs>
    </w:p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paragraph" w:styleId="PargrafodaLista">
    <w:name w:val="List Paragraph"/>
    <w:basedOn w:val="Normal"/>
    <w:uiPriority w:val="34"/>
    <w:qFormat/>
    <w:pPr>
      <w:spacing w:after="200"/>
      <w:ind w:left="720"/>
      <w:contextualSpacing/>
    </w:pPr>
  </w:style>
  <w:style w:type="character" w:styleId="nfase">
    <w:name w:val="Emphasis"/>
    <w:basedOn w:val="Fontepargpadro"/>
    <w:qFormat/>
    <w:rsid w:val="00293189"/>
    <w:rPr>
      <w:b w:val="0"/>
      <w:bCs w:val="0"/>
      <w:i/>
      <w:iCs/>
    </w:rPr>
  </w:style>
  <w:style w:type="character" w:customStyle="1" w:styleId="CabealhoChar1">
    <w:name w:val="Cabeçalho Char1"/>
    <w:basedOn w:val="Fontepargpadro"/>
    <w:link w:val="Cabealho"/>
    <w:semiHidden/>
    <w:rsid w:val="000C2850"/>
    <w:rPr>
      <w:kern w:val="1"/>
      <w:lang w:val="x-none" w:eastAsia="zh-CN" w:bidi="ar-SA"/>
    </w:rPr>
  </w:style>
  <w:style w:type="paragraph" w:styleId="NormalWeb">
    <w:name w:val="Normal (Web)"/>
    <w:basedOn w:val="Normal"/>
    <w:uiPriority w:val="99"/>
    <w:semiHidden/>
    <w:unhideWhenUsed/>
    <w:rsid w:val="005B06CE"/>
    <w:pPr>
      <w:suppressAutoHyphens w:val="0"/>
      <w:spacing w:before="100" w:beforeAutospacing="1" w:after="142" w:line="288" w:lineRule="auto"/>
    </w:pPr>
    <w:rPr>
      <w:kern w:val="0"/>
      <w:sz w:val="24"/>
      <w:szCs w:val="24"/>
      <w:lang w:eastAsia="pt-BR"/>
    </w:rPr>
  </w:style>
  <w:style w:type="paragraph" w:styleId="Textodebalo">
    <w:name w:val="Balloon Text"/>
    <w:basedOn w:val="Normal"/>
    <w:link w:val="TextodebaloChar"/>
    <w:uiPriority w:val="99"/>
    <w:semiHidden/>
    <w:unhideWhenUsed/>
    <w:rsid w:val="00BD73EC"/>
    <w:rPr>
      <w:rFonts w:ascii="Tahoma" w:hAnsi="Tahoma" w:cs="Tahoma"/>
      <w:sz w:val="16"/>
      <w:szCs w:val="16"/>
    </w:rPr>
  </w:style>
  <w:style w:type="character" w:customStyle="1" w:styleId="TextodebaloChar">
    <w:name w:val="Texto de balão Char"/>
    <w:basedOn w:val="Fontepargpadro"/>
    <w:link w:val="Textodebalo"/>
    <w:uiPriority w:val="99"/>
    <w:semiHidden/>
    <w:rsid w:val="00BD73EC"/>
    <w:rPr>
      <w:rFonts w:ascii="Tahoma" w:hAnsi="Tahoma" w:cs="Tahoma"/>
      <w:kern w:val="1"/>
      <w:sz w:val="16"/>
      <w:szCs w:val="16"/>
      <w:lang w:eastAsia="zh-CN"/>
    </w:rPr>
  </w:style>
  <w:style w:type="table" w:styleId="Tabelacomgrade">
    <w:name w:val="Table Grid"/>
    <w:basedOn w:val="Tabelanormal"/>
    <w:rsid w:val="00BD7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04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3216</Words>
  <Characters>17372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Jaú, 02 de julho de 2014</vt:lpstr>
    </vt:vector>
  </TitlesOfParts>
  <Company>Cliente</Company>
  <LinksUpToDate>false</LinksUpToDate>
  <CharactersWithSpaces>20547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Jaú, 02 de julho de 2014</dc:title>
  <dc:subject/>
  <dc:creator>ADRIANA RODRIGUES FERREIRA</dc:creator>
  <cp:keywords/>
  <cp:lastModifiedBy>Danilo</cp:lastModifiedBy>
  <cp:revision>5</cp:revision>
  <cp:lastPrinted>2016-05-10T19:00:00Z</cp:lastPrinted>
  <dcterms:created xsi:type="dcterms:W3CDTF">2017-02-14T22:28:00Z</dcterms:created>
  <dcterms:modified xsi:type="dcterms:W3CDTF">2018-02-16T15:51:00Z</dcterms:modified>
</cp:coreProperties>
</file>